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E7" w:rsidRDefault="00F21EE7" w:rsidP="00F21EE7">
      <w:pPr>
        <w:ind w:firstLine="0"/>
        <w:rPr>
          <w:rFonts w:ascii="Times New Roman" w:hAnsi="Times New Roman"/>
          <w:sz w:val="18"/>
        </w:rPr>
      </w:pPr>
    </w:p>
    <w:p w:rsidR="00B107FC" w:rsidRPr="00F21EE7" w:rsidRDefault="00B107FC" w:rsidP="00F21EE7">
      <w:pPr>
        <w:ind w:firstLine="0"/>
        <w:rPr>
          <w:rFonts w:ascii="Times New Roman" w:hAnsi="Times New Roman"/>
          <w:sz w:val="18"/>
        </w:rPr>
      </w:pPr>
      <w:r w:rsidRPr="00F21EE7">
        <w:rPr>
          <w:rFonts w:ascii="Times New Roman" w:hAnsi="Times New Roman"/>
          <w:sz w:val="18"/>
        </w:rPr>
        <w:t>УДК 621.3</w:t>
      </w:r>
    </w:p>
    <w:p w:rsidR="00B107FC" w:rsidRPr="00DB2228" w:rsidRDefault="00B107FC" w:rsidP="00F21EE7">
      <w:pPr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А.П. Корнеев</w:t>
      </w:r>
    </w:p>
    <w:p w:rsidR="00B107FC" w:rsidRPr="00DB2228" w:rsidRDefault="00B107FC" w:rsidP="00F21EE7">
      <w:pPr>
        <w:ind w:firstLine="0"/>
        <w:jc w:val="center"/>
        <w:outlineLvl w:val="0"/>
        <w:rPr>
          <w:rFonts w:ascii="Times New Roman" w:hAnsi="Times New Roman"/>
          <w:b/>
          <w:sz w:val="20"/>
        </w:rPr>
      </w:pPr>
      <w:r w:rsidRPr="00DB2228">
        <w:rPr>
          <w:rFonts w:ascii="Times New Roman" w:hAnsi="Times New Roman"/>
          <w:sz w:val="20"/>
        </w:rPr>
        <w:t>(г. Могилев, Белорусско-Российский университет)</w:t>
      </w:r>
    </w:p>
    <w:p w:rsidR="00B107FC" w:rsidRDefault="009F1A60" w:rsidP="00F21EE7">
      <w:pPr>
        <w:spacing w:before="100" w:after="100"/>
        <w:ind w:firstLine="0"/>
        <w:jc w:val="center"/>
        <w:rPr>
          <w:rFonts w:ascii="Times New Roman" w:hAnsi="Times New Roman"/>
          <w:b/>
          <w:caps/>
          <w:sz w:val="20"/>
          <w:lang w:val="en-US"/>
        </w:rPr>
      </w:pPr>
      <w:r w:rsidRPr="009F1A60">
        <w:rPr>
          <w:rFonts w:ascii="Times New Roman" w:hAnsi="Times New Roman"/>
          <w:b/>
          <w:caps/>
          <w:sz w:val="20"/>
        </w:rPr>
        <w:t xml:space="preserve">Разработка математической модели электромеханической </w:t>
      </w:r>
      <w:r w:rsidRPr="009F1A60">
        <w:rPr>
          <w:rFonts w:ascii="Times New Roman" w:hAnsi="Times New Roman"/>
          <w:b/>
          <w:caps/>
          <w:spacing w:val="-1"/>
          <w:sz w:val="20"/>
        </w:rPr>
        <w:t>системы</w:t>
      </w:r>
      <w:r w:rsidRPr="009F1A60">
        <w:rPr>
          <w:rFonts w:ascii="Times New Roman" w:hAnsi="Times New Roman"/>
          <w:b/>
          <w:caps/>
          <w:sz w:val="20"/>
        </w:rPr>
        <w:t xml:space="preserve"> </w:t>
      </w:r>
      <w:r w:rsidRPr="009F1A60">
        <w:rPr>
          <w:rFonts w:ascii="Times New Roman" w:hAnsi="Times New Roman"/>
          <w:b/>
          <w:caps/>
          <w:spacing w:val="-1"/>
          <w:sz w:val="20"/>
        </w:rPr>
        <w:t>с распределенными парамет</w:t>
      </w:r>
      <w:r w:rsidRPr="009F1A60">
        <w:rPr>
          <w:rFonts w:ascii="Times New Roman" w:hAnsi="Times New Roman"/>
          <w:b/>
          <w:caps/>
          <w:spacing w:val="-9"/>
          <w:sz w:val="20"/>
        </w:rPr>
        <w:t>рами</w:t>
      </w:r>
      <w:r w:rsidRPr="009F1A60">
        <w:rPr>
          <w:rFonts w:ascii="Times New Roman" w:hAnsi="Times New Roman"/>
          <w:b/>
          <w:caps/>
          <w:sz w:val="20"/>
        </w:rPr>
        <w:t xml:space="preserve"> в среде </w:t>
      </w:r>
      <w:r w:rsidRPr="009F1A60">
        <w:rPr>
          <w:rFonts w:ascii="Times New Roman" w:hAnsi="Times New Roman"/>
          <w:b/>
          <w:caps/>
          <w:sz w:val="20"/>
          <w:lang w:val="en-US"/>
        </w:rPr>
        <w:t>MATLAB</w:t>
      </w:r>
    </w:p>
    <w:p w:rsidR="00F21EE7" w:rsidRPr="00F21EE7" w:rsidRDefault="00F21EE7" w:rsidP="00F21EE7">
      <w:pPr>
        <w:spacing w:after="100"/>
        <w:ind w:firstLine="0"/>
        <w:jc w:val="center"/>
        <w:rPr>
          <w:rFonts w:ascii="Times New Roman" w:hAnsi="Times New Roman"/>
          <w:bCs/>
          <w:caps/>
          <w:sz w:val="18"/>
          <w:lang w:val="en-US"/>
        </w:rPr>
      </w:pPr>
      <w:r w:rsidRPr="00F21EE7">
        <w:rPr>
          <w:rFonts w:ascii="Times New Roman" w:hAnsi="Times New Roman"/>
          <w:bCs/>
          <w:caps/>
          <w:sz w:val="18"/>
          <w:lang w:val="en-US"/>
        </w:rPr>
        <w:t>DEVELOPMENT OF A MATHEMATICAL MODEL OF ELECTROMECHANICAL SYSTEM WITH DISTRIBUTED PARAMETERS IN MATLAB</w:t>
      </w:r>
    </w:p>
    <w:p w:rsidR="00B107FC" w:rsidRPr="002C4B3B" w:rsidRDefault="00B107FC" w:rsidP="00FD0275">
      <w:pPr>
        <w:tabs>
          <w:tab w:val="left" w:pos="9000"/>
          <w:tab w:val="left" w:pos="9180"/>
        </w:tabs>
        <w:rPr>
          <w:rFonts w:ascii="Times New Roman" w:hAnsi="Times New Roman"/>
          <w:i/>
          <w:iCs/>
          <w:sz w:val="20"/>
        </w:rPr>
      </w:pPr>
      <w:r w:rsidRPr="002C4B3B">
        <w:rPr>
          <w:rFonts w:ascii="Times New Roman" w:hAnsi="Times New Roman"/>
          <w:i/>
          <w:iCs/>
          <w:sz w:val="20"/>
        </w:rPr>
        <w:t>Представлен</w:t>
      </w:r>
      <w:r w:rsidR="00FE1B87" w:rsidRPr="002C4B3B">
        <w:rPr>
          <w:rFonts w:ascii="Times New Roman" w:hAnsi="Times New Roman"/>
          <w:i/>
          <w:iCs/>
          <w:sz w:val="20"/>
        </w:rPr>
        <w:t>а</w:t>
      </w:r>
      <w:r w:rsidRPr="002C4B3B">
        <w:rPr>
          <w:rFonts w:ascii="Times New Roman" w:hAnsi="Times New Roman"/>
          <w:i/>
          <w:iCs/>
          <w:sz w:val="20"/>
        </w:rPr>
        <w:t xml:space="preserve"> </w:t>
      </w:r>
      <w:bookmarkStart w:id="0" w:name="_Hlk44957216"/>
      <w:r w:rsidR="00FE1B87" w:rsidRPr="002C4B3B">
        <w:rPr>
          <w:rFonts w:ascii="Times New Roman" w:hAnsi="Times New Roman"/>
          <w:i/>
          <w:iCs/>
          <w:sz w:val="20"/>
        </w:rPr>
        <w:t xml:space="preserve">математическая модель </w:t>
      </w:r>
      <w:bookmarkEnd w:id="0"/>
      <w:r w:rsidR="00FE1B87" w:rsidRPr="002C4B3B">
        <w:rPr>
          <w:rFonts w:ascii="Times New Roman" w:hAnsi="Times New Roman"/>
          <w:i/>
          <w:iCs/>
          <w:sz w:val="20"/>
        </w:rPr>
        <w:t xml:space="preserve">электромеханической системы </w:t>
      </w:r>
      <w:r w:rsidR="00FE1B87" w:rsidRPr="002C4B3B">
        <w:rPr>
          <w:rFonts w:ascii="Times New Roman" w:hAnsi="Times New Roman"/>
          <w:i/>
          <w:iCs/>
          <w:color w:val="000000"/>
          <w:spacing w:val="-1"/>
          <w:sz w:val="20"/>
        </w:rPr>
        <w:t>с распределенными парамет</w:t>
      </w:r>
      <w:r w:rsidR="00FE1B87" w:rsidRPr="002C4B3B">
        <w:rPr>
          <w:rFonts w:ascii="Times New Roman" w:hAnsi="Times New Roman"/>
          <w:i/>
          <w:iCs/>
          <w:color w:val="000000"/>
          <w:spacing w:val="-9"/>
          <w:sz w:val="20"/>
        </w:rPr>
        <w:t>рами</w:t>
      </w:r>
      <w:r w:rsidRPr="002C4B3B">
        <w:rPr>
          <w:rFonts w:ascii="Times New Roman" w:hAnsi="Times New Roman"/>
          <w:i/>
          <w:iCs/>
          <w:sz w:val="20"/>
        </w:rPr>
        <w:t xml:space="preserve"> </w:t>
      </w:r>
      <w:r w:rsidR="00FE1B87" w:rsidRPr="002C4B3B">
        <w:rPr>
          <w:rFonts w:ascii="Times New Roman" w:hAnsi="Times New Roman"/>
          <w:i/>
          <w:iCs/>
          <w:sz w:val="20"/>
        </w:rPr>
        <w:t xml:space="preserve">в среде </w:t>
      </w:r>
      <w:r w:rsidRPr="002C4B3B">
        <w:rPr>
          <w:rFonts w:ascii="Times New Roman" w:hAnsi="Times New Roman"/>
          <w:i/>
          <w:iCs/>
          <w:sz w:val="20"/>
        </w:rPr>
        <w:t xml:space="preserve">моделирования </w:t>
      </w:r>
      <w:r w:rsidR="00FE1B87" w:rsidRPr="002C4B3B">
        <w:rPr>
          <w:rFonts w:ascii="Times New Roman" w:hAnsi="Times New Roman"/>
          <w:i/>
          <w:iCs/>
          <w:sz w:val="20"/>
          <w:lang w:val="en-US"/>
        </w:rPr>
        <w:t>MATLAB</w:t>
      </w:r>
      <w:r w:rsidR="002C4B3B" w:rsidRPr="002C4B3B">
        <w:rPr>
          <w:rFonts w:ascii="Times New Roman" w:hAnsi="Times New Roman"/>
          <w:i/>
          <w:iCs/>
          <w:sz w:val="20"/>
        </w:rPr>
        <w:t xml:space="preserve"> </w:t>
      </w:r>
      <w:r w:rsidR="002C4B3B" w:rsidRPr="002C4B3B">
        <w:rPr>
          <w:rFonts w:ascii="Times New Roman" w:hAnsi="Times New Roman"/>
          <w:i/>
          <w:sz w:val="20"/>
        </w:rPr>
        <w:t xml:space="preserve">с применением элементов библиотеки </w:t>
      </w:r>
      <w:r w:rsidR="002C4B3B" w:rsidRPr="002C4B3B">
        <w:rPr>
          <w:rFonts w:ascii="Times New Roman" w:hAnsi="Times New Roman"/>
          <w:i/>
          <w:sz w:val="20"/>
          <w:lang w:val="en-US"/>
        </w:rPr>
        <w:t>Power</w:t>
      </w:r>
      <w:r w:rsidR="002C4B3B" w:rsidRPr="002C4B3B">
        <w:rPr>
          <w:rFonts w:ascii="Times New Roman" w:hAnsi="Times New Roman"/>
          <w:i/>
          <w:sz w:val="20"/>
        </w:rPr>
        <w:t xml:space="preserve"> </w:t>
      </w:r>
      <w:r w:rsidR="002C4B3B" w:rsidRPr="002C4B3B">
        <w:rPr>
          <w:rFonts w:ascii="Times New Roman" w:hAnsi="Times New Roman"/>
          <w:i/>
          <w:sz w:val="20"/>
          <w:lang w:val="en-US"/>
        </w:rPr>
        <w:t>System</w:t>
      </w:r>
      <w:r w:rsidR="002C4B3B" w:rsidRPr="002C4B3B">
        <w:rPr>
          <w:rFonts w:ascii="Times New Roman" w:hAnsi="Times New Roman"/>
          <w:i/>
          <w:sz w:val="20"/>
        </w:rPr>
        <w:t xml:space="preserve"> </w:t>
      </w:r>
      <w:r w:rsidR="002C4B3B" w:rsidRPr="002C4B3B">
        <w:rPr>
          <w:rFonts w:ascii="Times New Roman" w:hAnsi="Times New Roman"/>
          <w:i/>
          <w:sz w:val="20"/>
          <w:lang w:val="en-US"/>
        </w:rPr>
        <w:t>Blockset</w:t>
      </w:r>
      <w:r w:rsidR="00FE1B87" w:rsidRPr="002C4B3B">
        <w:rPr>
          <w:rFonts w:ascii="Times New Roman" w:hAnsi="Times New Roman"/>
          <w:i/>
          <w:iCs/>
          <w:sz w:val="20"/>
        </w:rPr>
        <w:t>.</w:t>
      </w:r>
      <w:r w:rsidR="00FE1B87" w:rsidRPr="002C4B3B">
        <w:rPr>
          <w:rFonts w:ascii="Times New Roman" w:hAnsi="Times New Roman"/>
          <w:i/>
          <w:iCs/>
          <w:color w:val="000000"/>
          <w:spacing w:val="-1"/>
          <w:sz w:val="20"/>
        </w:rPr>
        <w:t xml:space="preserve"> </w:t>
      </w:r>
      <w:r w:rsidRPr="002C4B3B">
        <w:rPr>
          <w:rFonts w:ascii="Times New Roman" w:hAnsi="Times New Roman"/>
          <w:i/>
          <w:iCs/>
          <w:sz w:val="20"/>
        </w:rPr>
        <w:t>Для моделирования</w:t>
      </w:r>
      <w:r w:rsidRPr="002C4B3B">
        <w:rPr>
          <w:rFonts w:ascii="Times New Roman" w:hAnsi="Times New Roman"/>
          <w:i/>
          <w:iCs/>
          <w:color w:val="000000"/>
          <w:spacing w:val="-1"/>
          <w:sz w:val="20"/>
        </w:rPr>
        <w:t xml:space="preserve"> </w:t>
      </w:r>
      <w:r w:rsidRPr="002C4B3B">
        <w:rPr>
          <w:rFonts w:ascii="Times New Roman" w:hAnsi="Times New Roman"/>
          <w:i/>
          <w:iCs/>
          <w:sz w:val="20"/>
        </w:rPr>
        <w:t xml:space="preserve">использован способ замены непосредственных вычислений резонансных частот интерполяцией значений. Разработаны </w:t>
      </w:r>
      <w:r w:rsidR="00FE1B87" w:rsidRPr="002C4B3B">
        <w:rPr>
          <w:rFonts w:ascii="Times New Roman" w:hAnsi="Times New Roman"/>
          <w:i/>
          <w:sz w:val="20"/>
        </w:rPr>
        <w:t>и представлена м</w:t>
      </w:r>
      <w:r w:rsidR="00FE1B87" w:rsidRPr="002C4B3B">
        <w:rPr>
          <w:rFonts w:ascii="Times New Roman" w:hAnsi="Times New Roman"/>
          <w:bCs/>
          <w:i/>
          <w:sz w:val="20"/>
        </w:rPr>
        <w:t xml:space="preserve">одель вычислителя, </w:t>
      </w:r>
      <w:r w:rsidR="00FE1B87" w:rsidRPr="002C4B3B">
        <w:rPr>
          <w:rFonts w:ascii="Times New Roman" w:hAnsi="Times New Roman"/>
          <w:i/>
          <w:sz w:val="20"/>
        </w:rPr>
        <w:t xml:space="preserve">общая </w:t>
      </w:r>
      <w:r w:rsidR="00FE1B87" w:rsidRPr="002C4B3B">
        <w:rPr>
          <w:rFonts w:ascii="Times New Roman" w:hAnsi="Times New Roman"/>
          <w:bCs/>
          <w:i/>
          <w:sz w:val="20"/>
        </w:rPr>
        <w:t xml:space="preserve">модель </w:t>
      </w:r>
      <w:r w:rsidR="00FE1B87" w:rsidRPr="002C4B3B">
        <w:rPr>
          <w:rFonts w:ascii="Times New Roman" w:hAnsi="Times New Roman"/>
          <w:i/>
          <w:sz w:val="20"/>
        </w:rPr>
        <w:t xml:space="preserve">передаточной функции от усилия на валу двигателя к скорости перемещаемой массы, </w:t>
      </w:r>
      <w:r w:rsidR="002C4B3B" w:rsidRPr="002C4B3B">
        <w:rPr>
          <w:rFonts w:ascii="Times New Roman" w:hAnsi="Times New Roman"/>
          <w:bCs/>
          <w:i/>
          <w:sz w:val="20"/>
        </w:rPr>
        <w:t>модель тиристорного преобразователя, реализованная при помощи моделей тиристоров для получения данных о напряжении и токе</w:t>
      </w:r>
      <w:r w:rsidRPr="002C4B3B">
        <w:rPr>
          <w:rFonts w:ascii="Times New Roman" w:hAnsi="Times New Roman"/>
          <w:i/>
          <w:iCs/>
          <w:sz w:val="20"/>
        </w:rPr>
        <w:t>.</w:t>
      </w:r>
    </w:p>
    <w:p w:rsidR="00B107FC" w:rsidRPr="00F21EE7" w:rsidRDefault="00E75051" w:rsidP="00BA68B8">
      <w:pPr>
        <w:outlineLvl w:val="0"/>
        <w:rPr>
          <w:rFonts w:ascii="Times New Roman" w:hAnsi="Times New Roman"/>
          <w:bCs/>
          <w:i/>
          <w:iCs/>
          <w:sz w:val="20"/>
          <w:highlight w:val="yellow"/>
          <w:lang w:val="en-US"/>
        </w:rPr>
      </w:pPr>
      <w:r w:rsidRPr="00F21EE7">
        <w:rPr>
          <w:rFonts w:ascii="Times New Roman" w:hAnsi="Times New Roman"/>
          <w:bCs/>
          <w:i/>
          <w:iCs/>
          <w:sz w:val="20"/>
          <w:lang w:val="en-US"/>
        </w:rPr>
        <w:t>A mathematical model of an electromechanical system with distributed parameters in the MATLAB modeling environment using elements of the Power System Blockset library is presented. For modeling, a method was used to replace direct calculations of resonant frequencies by interpolating values. A computer model was developed and presented, a general model of the transfer function from the force on the motor shaft to the speed of the moving mass, a thyristor converter model implemented using thyristor models to obtain voltage and current data.</w:t>
      </w:r>
    </w:p>
    <w:p w:rsidR="00B107FC" w:rsidRPr="00E75051" w:rsidRDefault="00B107FC" w:rsidP="00B8182D">
      <w:pPr>
        <w:outlineLvl w:val="0"/>
        <w:rPr>
          <w:rFonts w:ascii="Times New Roman" w:hAnsi="Times New Roman"/>
          <w:i/>
          <w:iCs/>
          <w:sz w:val="20"/>
        </w:rPr>
      </w:pPr>
      <w:r w:rsidRPr="00E75051">
        <w:rPr>
          <w:rFonts w:ascii="Times New Roman" w:hAnsi="Times New Roman"/>
          <w:i/>
          <w:iCs/>
          <w:sz w:val="20"/>
        </w:rPr>
        <w:t xml:space="preserve">Ключевые слова: </w:t>
      </w:r>
      <w:r w:rsidR="00E75051" w:rsidRPr="00E75051">
        <w:rPr>
          <w:rFonts w:ascii="Times New Roman" w:hAnsi="Times New Roman"/>
          <w:i/>
          <w:iCs/>
          <w:sz w:val="20"/>
        </w:rPr>
        <w:t>математическая модель</w:t>
      </w:r>
      <w:r w:rsidRPr="00E75051">
        <w:rPr>
          <w:rFonts w:ascii="Times New Roman" w:hAnsi="Times New Roman"/>
          <w:i/>
          <w:iCs/>
          <w:sz w:val="20"/>
        </w:rPr>
        <w:t>, систем</w:t>
      </w:r>
      <w:r w:rsidR="00E75051" w:rsidRPr="00E75051">
        <w:rPr>
          <w:rFonts w:ascii="Times New Roman" w:hAnsi="Times New Roman"/>
          <w:i/>
          <w:iCs/>
          <w:sz w:val="20"/>
        </w:rPr>
        <w:t>а</w:t>
      </w:r>
      <w:r w:rsidRPr="00E75051">
        <w:rPr>
          <w:rFonts w:ascii="Times New Roman" w:hAnsi="Times New Roman"/>
          <w:i/>
          <w:iCs/>
          <w:sz w:val="20"/>
        </w:rPr>
        <w:t xml:space="preserve"> с распределенными параметрами, </w:t>
      </w:r>
      <w:r w:rsidR="00E75051" w:rsidRPr="00E75051">
        <w:rPr>
          <w:rFonts w:ascii="Times New Roman" w:hAnsi="Times New Roman"/>
          <w:i/>
          <w:iCs/>
          <w:sz w:val="20"/>
          <w:lang w:val="en-US"/>
        </w:rPr>
        <w:t>MATLAB</w:t>
      </w:r>
      <w:r w:rsidRPr="00E75051">
        <w:rPr>
          <w:rFonts w:ascii="Times New Roman" w:hAnsi="Times New Roman"/>
          <w:i/>
          <w:iCs/>
          <w:color w:val="000000"/>
          <w:sz w:val="20"/>
        </w:rPr>
        <w:t>,</w:t>
      </w:r>
      <w:r w:rsidRPr="00E75051">
        <w:rPr>
          <w:rFonts w:ascii="Times New Roman" w:hAnsi="Times New Roman"/>
          <w:i/>
          <w:iCs/>
          <w:sz w:val="20"/>
        </w:rPr>
        <w:t xml:space="preserve"> </w:t>
      </w:r>
      <w:r w:rsidR="00E75051" w:rsidRPr="00E75051">
        <w:rPr>
          <w:rFonts w:ascii="Times New Roman" w:hAnsi="Times New Roman"/>
          <w:i/>
          <w:iCs/>
          <w:sz w:val="20"/>
        </w:rPr>
        <w:t>резонанс</w:t>
      </w:r>
      <w:r w:rsidRPr="00E75051">
        <w:rPr>
          <w:rFonts w:ascii="Times New Roman" w:hAnsi="Times New Roman"/>
          <w:i/>
          <w:iCs/>
          <w:sz w:val="20"/>
        </w:rPr>
        <w:t xml:space="preserve">, </w:t>
      </w:r>
      <w:r w:rsidR="00E75051" w:rsidRPr="00E75051">
        <w:rPr>
          <w:rFonts w:ascii="Times New Roman" w:hAnsi="Times New Roman"/>
          <w:bCs/>
          <w:i/>
          <w:sz w:val="20"/>
        </w:rPr>
        <w:t>тиристорный преобразователь</w:t>
      </w:r>
      <w:r w:rsidRPr="00E75051">
        <w:rPr>
          <w:rFonts w:ascii="Times New Roman" w:hAnsi="Times New Roman"/>
          <w:i/>
          <w:iCs/>
          <w:sz w:val="20"/>
        </w:rPr>
        <w:t>.</w:t>
      </w:r>
    </w:p>
    <w:p w:rsidR="00B107FC" w:rsidRPr="00F21EE7" w:rsidRDefault="00B107FC" w:rsidP="00AF7795">
      <w:pPr>
        <w:pStyle w:val="1"/>
        <w:ind w:firstLine="397"/>
        <w:jc w:val="both"/>
        <w:rPr>
          <w:rFonts w:ascii="Times New Roman" w:hAnsi="Times New Roman"/>
          <w:b w:val="0"/>
          <w:sz w:val="20"/>
          <w:lang w:val="en-US"/>
        </w:rPr>
      </w:pPr>
      <w:r w:rsidRPr="00F21EE7">
        <w:rPr>
          <w:rFonts w:ascii="Times New Roman" w:hAnsi="Times New Roman"/>
          <w:b w:val="0"/>
          <w:sz w:val="20"/>
          <w:lang w:val="en-US"/>
        </w:rPr>
        <w:t xml:space="preserve">Keywords: </w:t>
      </w:r>
      <w:r w:rsidR="00E922E2" w:rsidRPr="00F21EE7">
        <w:rPr>
          <w:rFonts w:ascii="Times New Roman" w:hAnsi="Times New Roman"/>
          <w:b w:val="0"/>
          <w:sz w:val="20"/>
          <w:lang w:val="en-US"/>
        </w:rPr>
        <w:t>mathematical model, system with distributed parameters, MATLAB, resonance, thyristor converter.</w:t>
      </w:r>
    </w:p>
    <w:p w:rsidR="00B107FC" w:rsidRPr="00DB2228" w:rsidRDefault="00B107FC" w:rsidP="00DB2228">
      <w:pPr>
        <w:pStyle w:val="21"/>
        <w:ind w:firstLine="397"/>
        <w:rPr>
          <w:rFonts w:ascii="Times New Roman" w:hAnsi="Times New Roman"/>
          <w:caps/>
          <w:lang w:val="en-US"/>
        </w:rPr>
      </w:pPr>
    </w:p>
    <w:p w:rsidR="00B107FC" w:rsidRPr="00DF6B18" w:rsidRDefault="00B107FC" w:rsidP="00584F6E">
      <w:pPr>
        <w:pStyle w:val="1"/>
        <w:ind w:firstLine="397"/>
        <w:jc w:val="both"/>
        <w:rPr>
          <w:rFonts w:ascii="Times New Roman" w:hAnsi="Times New Roman"/>
          <w:b w:val="0"/>
          <w:i w:val="0"/>
          <w:iCs/>
          <w:sz w:val="20"/>
        </w:rPr>
      </w:pPr>
      <w:r w:rsidRPr="00DF6B18">
        <w:rPr>
          <w:rFonts w:ascii="Times New Roman" w:hAnsi="Times New Roman"/>
          <w:b w:val="0"/>
          <w:i w:val="0"/>
          <w:iCs/>
          <w:snapToGrid w:val="0"/>
          <w:sz w:val="20"/>
        </w:rPr>
        <w:t>Многочисленные объекты различных областей техники представляют собой системы с распределенными параметрами (СРП). К ним относятся длинные линии электропередач, трубопроводы для перекачки воды и нефти, объекты, включающие длинные стержни (как, например, в бурении — колонна труб, в глубинно-насосных установ</w:t>
      </w:r>
      <w:r w:rsidRPr="00DF6B18">
        <w:rPr>
          <w:rFonts w:ascii="Times New Roman" w:hAnsi="Times New Roman"/>
          <w:b w:val="0"/>
          <w:i w:val="0"/>
          <w:iCs/>
          <w:snapToGrid w:val="0"/>
          <w:sz w:val="20"/>
        </w:rPr>
        <w:softHyphen/>
        <w:t xml:space="preserve">ках – штанга, в подъемных механизмах – трос и канат) и т. д. </w:t>
      </w:r>
      <w:r w:rsidRPr="00DF6B18">
        <w:rPr>
          <w:rFonts w:ascii="Times New Roman" w:hAnsi="Times New Roman"/>
          <w:b w:val="0"/>
          <w:i w:val="0"/>
          <w:iCs/>
          <w:sz w:val="20"/>
        </w:rPr>
        <w:t>Недостаточно точное математическое описание такого оборудования приводит к большим погрешностям при анализе и синтезе систем управления, к уменьшению точности их работы, а в наиболее неблагоприятных случаях – к потере устойчивости электропривода и возникновению незатухающих колебаний, а в наиболее неблагоприятных случаях к разрушению установки</w:t>
      </w:r>
      <w:r w:rsidRPr="00DF6B18">
        <w:rPr>
          <w:rFonts w:ascii="Times New Roman" w:hAnsi="Times New Roman"/>
          <w:b w:val="0"/>
          <w:bCs/>
          <w:i w:val="0"/>
          <w:iCs/>
          <w:sz w:val="20"/>
        </w:rPr>
        <w:t xml:space="preserve"> </w:t>
      </w:r>
      <w:r w:rsidRPr="00DF6B18">
        <w:rPr>
          <w:rFonts w:ascii="Times New Roman" w:hAnsi="Times New Roman"/>
          <w:b w:val="0"/>
          <w:bCs/>
          <w:i w:val="0"/>
          <w:iCs/>
          <w:snapToGrid w:val="0"/>
          <w:sz w:val="20"/>
        </w:rPr>
        <w:t>[</w:t>
      </w:r>
      <w:r>
        <w:rPr>
          <w:rFonts w:ascii="Times New Roman" w:hAnsi="Times New Roman"/>
          <w:b w:val="0"/>
          <w:bCs/>
          <w:i w:val="0"/>
          <w:iCs/>
          <w:snapToGrid w:val="0"/>
          <w:sz w:val="20"/>
        </w:rPr>
        <w:t>1</w:t>
      </w:r>
      <w:r w:rsidRPr="00DF6B18">
        <w:rPr>
          <w:rFonts w:ascii="Times New Roman" w:hAnsi="Times New Roman"/>
          <w:b w:val="0"/>
          <w:bCs/>
          <w:i w:val="0"/>
          <w:iCs/>
          <w:snapToGrid w:val="0"/>
          <w:sz w:val="20"/>
        </w:rPr>
        <w:t xml:space="preserve">, </w:t>
      </w:r>
      <w:r>
        <w:rPr>
          <w:rFonts w:ascii="Times New Roman" w:hAnsi="Times New Roman"/>
          <w:b w:val="0"/>
          <w:bCs/>
          <w:i w:val="0"/>
          <w:iCs/>
          <w:snapToGrid w:val="0"/>
          <w:sz w:val="20"/>
        </w:rPr>
        <w:t>2</w:t>
      </w:r>
      <w:r w:rsidRPr="00DF6B18">
        <w:rPr>
          <w:rFonts w:ascii="Times New Roman" w:hAnsi="Times New Roman"/>
          <w:b w:val="0"/>
          <w:bCs/>
          <w:i w:val="0"/>
          <w:iCs/>
          <w:snapToGrid w:val="0"/>
          <w:sz w:val="20"/>
        </w:rPr>
        <w:t>]</w:t>
      </w:r>
      <w:r w:rsidRPr="00DF6B18">
        <w:rPr>
          <w:rFonts w:ascii="Times New Roman" w:hAnsi="Times New Roman"/>
          <w:b w:val="0"/>
          <w:i w:val="0"/>
          <w:iCs/>
          <w:sz w:val="20"/>
        </w:rPr>
        <w:t>.</w:t>
      </w:r>
    </w:p>
    <w:p w:rsidR="009F1A60" w:rsidRPr="009F1A60" w:rsidRDefault="009F1A60" w:rsidP="009F1A60">
      <w:pPr>
        <w:shd w:val="clear" w:color="auto" w:fill="FFFFFF"/>
        <w:rPr>
          <w:rFonts w:ascii="Times New Roman" w:hAnsi="Times New Roman"/>
          <w:sz w:val="20"/>
        </w:rPr>
      </w:pPr>
      <w:r w:rsidRPr="009F1A60">
        <w:rPr>
          <w:rFonts w:ascii="Times New Roman" w:hAnsi="Times New Roman"/>
          <w:sz w:val="20"/>
        </w:rPr>
        <w:t xml:space="preserve">Моделирование СРП в общем виде во временной области затруднительно, так как передаточная функция СРП содержат гиперболические функции, а </w:t>
      </w:r>
      <w:r w:rsidRPr="009F1A60">
        <w:rPr>
          <w:rFonts w:ascii="Times New Roman" w:hAnsi="Times New Roman"/>
          <w:sz w:val="20"/>
        </w:rPr>
        <w:lastRenderedPageBreak/>
        <w:t xml:space="preserve">существующие математические программы используют численный расчет. Эта проблема решается при аппроксимации передаточной функции любым известным способом. Но при работе </w:t>
      </w:r>
      <w:r w:rsidR="00D15941">
        <w:rPr>
          <w:rFonts w:ascii="Times New Roman" w:hAnsi="Times New Roman"/>
          <w:sz w:val="20"/>
        </w:rPr>
        <w:t>СРП</w:t>
      </w:r>
      <w:r w:rsidRPr="009F1A60">
        <w:rPr>
          <w:rFonts w:ascii="Times New Roman" w:hAnsi="Times New Roman"/>
          <w:sz w:val="20"/>
        </w:rPr>
        <w:t xml:space="preserve"> постоянно меняются собственные резонансные частоты. Вследствие этого, необходимо постоянно рассчитывать не только резонансные частоты, но выполнять другие вспомогательные вычисления в зависимости от метода аппроксимации, например вычеты. Расчет на каждом шаге моделирования приведет к резкому увеличению мощности ПК при увеличении времени моделирования [</w:t>
      </w:r>
      <w:r w:rsidR="003651F5">
        <w:rPr>
          <w:rFonts w:ascii="Times New Roman" w:hAnsi="Times New Roman"/>
          <w:sz w:val="20"/>
        </w:rPr>
        <w:t>3</w:t>
      </w:r>
      <w:r w:rsidRPr="009F1A60">
        <w:rPr>
          <w:rFonts w:ascii="Times New Roman" w:hAnsi="Times New Roman"/>
          <w:sz w:val="20"/>
        </w:rPr>
        <w:t>].</w:t>
      </w:r>
    </w:p>
    <w:p w:rsidR="009F1A60" w:rsidRPr="009F1A60" w:rsidRDefault="009F1A60" w:rsidP="009F1A60">
      <w:pPr>
        <w:shd w:val="clear" w:color="auto" w:fill="FFFFFF"/>
        <w:rPr>
          <w:rFonts w:ascii="Times New Roman" w:hAnsi="Times New Roman"/>
          <w:sz w:val="20"/>
        </w:rPr>
      </w:pPr>
      <w:r w:rsidRPr="009F1A60">
        <w:rPr>
          <w:rFonts w:ascii="Times New Roman" w:hAnsi="Times New Roman"/>
          <w:sz w:val="20"/>
        </w:rPr>
        <w:t xml:space="preserve"> Для решения этой проблемы разработан способ аппроксимации СРП при разложении на произведения (p</w:t>
      </w:r>
      <w:r w:rsidRPr="009F1A60">
        <w:rPr>
          <w:rFonts w:ascii="Times New Roman" w:hAnsi="Times New Roman"/>
          <w:sz w:val="20"/>
          <w:vertAlign w:val="superscript"/>
        </w:rPr>
        <w:t>2</w:t>
      </w:r>
      <w:r w:rsidRPr="009F1A60">
        <w:rPr>
          <w:rFonts w:ascii="Times New Roman" w:hAnsi="Times New Roman"/>
          <w:sz w:val="20"/>
        </w:rPr>
        <w:t>+ω</w:t>
      </w:r>
      <w:r w:rsidRPr="009F1A60">
        <w:rPr>
          <w:rFonts w:ascii="Times New Roman" w:hAnsi="Times New Roman"/>
          <w:sz w:val="20"/>
          <w:vertAlign w:val="superscript"/>
        </w:rPr>
        <w:t>2</w:t>
      </w:r>
      <w:r w:rsidRPr="009F1A60">
        <w:rPr>
          <w:rFonts w:ascii="Times New Roman" w:hAnsi="Times New Roman"/>
          <w:sz w:val="20"/>
        </w:rPr>
        <w:t xml:space="preserve">) подробно описанный в </w:t>
      </w:r>
      <w:r w:rsidR="00E36C49" w:rsidRPr="00E36C49">
        <w:rPr>
          <w:rFonts w:ascii="Times New Roman" w:hAnsi="Times New Roman"/>
          <w:sz w:val="20"/>
        </w:rPr>
        <w:t>[4]</w:t>
      </w:r>
      <w:r w:rsidRPr="009F1A60">
        <w:rPr>
          <w:rFonts w:ascii="Times New Roman" w:hAnsi="Times New Roman"/>
          <w:sz w:val="20"/>
        </w:rPr>
        <w:t>. При такой аппроксимации не требуются дополнительные вспомогательные вычисления, что значительно упрощает и ускоряет процесс моделирования СРП. Для еще большего упрощения и ускорения процесс</w:t>
      </w:r>
      <w:r w:rsidR="00E36C49">
        <w:rPr>
          <w:rFonts w:ascii="Times New Roman" w:hAnsi="Times New Roman"/>
          <w:sz w:val="20"/>
        </w:rPr>
        <w:t>а</w:t>
      </w:r>
      <w:r w:rsidRPr="009F1A60">
        <w:rPr>
          <w:rFonts w:ascii="Times New Roman" w:hAnsi="Times New Roman"/>
          <w:sz w:val="20"/>
        </w:rPr>
        <w:t xml:space="preserve"> моделирования</w:t>
      </w:r>
      <w:r w:rsidRPr="009F1A60">
        <w:rPr>
          <w:rFonts w:ascii="Times New Roman" w:hAnsi="Times New Roman"/>
          <w:spacing w:val="-1"/>
          <w:sz w:val="20"/>
        </w:rPr>
        <w:t xml:space="preserve"> СРП </w:t>
      </w:r>
      <w:r w:rsidRPr="009F1A60">
        <w:rPr>
          <w:rFonts w:ascii="Times New Roman" w:hAnsi="Times New Roman"/>
          <w:sz w:val="20"/>
        </w:rPr>
        <w:t xml:space="preserve">использован способ замены непосредственных вычислений резонансных частот интерполяцией значений, рассчитанных в некоторых промежуточных точках. Метод интерполяции – сплайном. Данный метод является достаточно простым и точным для инженерных расчетов. </w:t>
      </w:r>
    </w:p>
    <w:p w:rsidR="004D5958" w:rsidRDefault="009F1A60" w:rsidP="009F1A60">
      <w:pPr>
        <w:shd w:val="clear" w:color="auto" w:fill="FFFFFF"/>
        <w:rPr>
          <w:rFonts w:ascii="Times New Roman" w:hAnsi="Times New Roman"/>
          <w:sz w:val="20"/>
        </w:rPr>
      </w:pPr>
      <w:r w:rsidRPr="009F1A60">
        <w:rPr>
          <w:rFonts w:ascii="Times New Roman" w:hAnsi="Times New Roman"/>
          <w:sz w:val="20"/>
        </w:rPr>
        <w:t>Для выполнения этих вычислений разработаны м</w:t>
      </w:r>
      <w:r w:rsidRPr="009F1A60">
        <w:rPr>
          <w:rFonts w:ascii="Times New Roman" w:hAnsi="Times New Roman"/>
          <w:bCs/>
          <w:sz w:val="20"/>
        </w:rPr>
        <w:t>одели вычислителя резонансных частот. Теоретическое обоснование вычислителя представлено в [</w:t>
      </w:r>
      <w:r w:rsidR="00E36C49">
        <w:rPr>
          <w:rFonts w:ascii="Times New Roman" w:hAnsi="Times New Roman"/>
          <w:bCs/>
          <w:sz w:val="20"/>
        </w:rPr>
        <w:t>5</w:t>
      </w:r>
      <w:r w:rsidRPr="009F1A60">
        <w:rPr>
          <w:rFonts w:ascii="Times New Roman" w:hAnsi="Times New Roman"/>
          <w:bCs/>
          <w:sz w:val="20"/>
        </w:rPr>
        <w:t xml:space="preserve">]. </w:t>
      </w:r>
      <w:r w:rsidRPr="009F1A60">
        <w:rPr>
          <w:rFonts w:ascii="Times New Roman" w:hAnsi="Times New Roman"/>
          <w:sz w:val="20"/>
        </w:rPr>
        <w:t>М</w:t>
      </w:r>
      <w:r w:rsidRPr="009F1A60">
        <w:rPr>
          <w:rFonts w:ascii="Times New Roman" w:hAnsi="Times New Roman"/>
          <w:bCs/>
          <w:sz w:val="20"/>
        </w:rPr>
        <w:t>одел</w:t>
      </w:r>
      <w:r w:rsidR="004D5958">
        <w:rPr>
          <w:rFonts w:ascii="Times New Roman" w:hAnsi="Times New Roman"/>
          <w:bCs/>
          <w:sz w:val="20"/>
        </w:rPr>
        <w:t>ь</w:t>
      </w:r>
      <w:r w:rsidRPr="009F1A60">
        <w:rPr>
          <w:rFonts w:ascii="Times New Roman" w:hAnsi="Times New Roman"/>
          <w:bCs/>
          <w:sz w:val="20"/>
        </w:rPr>
        <w:t xml:space="preserve"> вычислител</w:t>
      </w:r>
      <w:r w:rsidR="004D5958">
        <w:rPr>
          <w:rFonts w:ascii="Times New Roman" w:hAnsi="Times New Roman"/>
          <w:bCs/>
          <w:sz w:val="20"/>
        </w:rPr>
        <w:t>я</w:t>
      </w:r>
      <w:r w:rsidRPr="009F1A60">
        <w:rPr>
          <w:rFonts w:ascii="Times New Roman" w:hAnsi="Times New Roman"/>
          <w:bCs/>
          <w:sz w:val="20"/>
        </w:rPr>
        <w:t xml:space="preserve"> </w:t>
      </w:r>
      <w:r w:rsidRPr="009F1A60">
        <w:rPr>
          <w:rFonts w:ascii="Times New Roman" w:hAnsi="Times New Roman"/>
          <w:sz w:val="20"/>
        </w:rPr>
        <w:t>представлен н</w:t>
      </w:r>
      <w:r w:rsidR="00A629ED">
        <w:rPr>
          <w:rFonts w:ascii="Times New Roman" w:hAnsi="Times New Roman"/>
          <w:sz w:val="20"/>
        </w:rPr>
        <w:t>иже</w:t>
      </w:r>
      <w:r w:rsidRPr="009F1A60">
        <w:rPr>
          <w:rFonts w:ascii="Times New Roman" w:hAnsi="Times New Roman"/>
          <w:sz w:val="20"/>
        </w:rPr>
        <w:t>.</w:t>
      </w:r>
    </w:p>
    <w:p w:rsidR="004D5958" w:rsidRDefault="004D5958" w:rsidP="009F1A60">
      <w:pPr>
        <w:shd w:val="clear" w:color="auto" w:fill="FFFFFF"/>
        <w:rPr>
          <w:rFonts w:ascii="Times New Roman" w:hAnsi="Times New Roman"/>
          <w:sz w:val="20"/>
        </w:rPr>
      </w:pPr>
    </w:p>
    <w:p w:rsidR="004D5958" w:rsidRDefault="004D5958" w:rsidP="004D5958">
      <w:pPr>
        <w:spacing w:line="264" w:lineRule="auto"/>
        <w:jc w:val="center"/>
        <w:rPr>
          <w:b/>
          <w:szCs w:val="24"/>
        </w:rPr>
      </w:pPr>
    </w:p>
    <w:p w:rsidR="004D5958" w:rsidRDefault="004D5958" w:rsidP="004D5958">
      <w:pPr>
        <w:spacing w:line="264" w:lineRule="auto"/>
        <w:ind w:firstLine="0"/>
        <w:jc w:val="center"/>
        <w:rPr>
          <w:sz w:val="28"/>
          <w:szCs w:val="4"/>
        </w:rPr>
      </w:pPr>
      <w:r>
        <w:rPr>
          <w:noProof/>
        </w:rPr>
        <w:drawing>
          <wp:inline distT="0" distB="0" distL="0" distR="0" wp14:anchorId="0EFE2233" wp14:editId="4672C735">
            <wp:extent cx="4219575" cy="280987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958" w:rsidRPr="00F21EE7" w:rsidRDefault="004D5958" w:rsidP="00F21EE7">
      <w:pPr>
        <w:ind w:firstLine="0"/>
        <w:jc w:val="center"/>
        <w:rPr>
          <w:rFonts w:ascii="Times New Roman" w:hAnsi="Times New Roman"/>
          <w:bCs/>
          <w:i/>
          <w:sz w:val="18"/>
          <w:szCs w:val="18"/>
        </w:rPr>
      </w:pPr>
      <w:r w:rsidRPr="00F21EE7">
        <w:rPr>
          <w:rFonts w:ascii="Times New Roman" w:hAnsi="Times New Roman"/>
          <w:i/>
          <w:sz w:val="18"/>
          <w:szCs w:val="18"/>
        </w:rPr>
        <w:t>Рис</w:t>
      </w:r>
      <w:r w:rsidR="00A629ED" w:rsidRPr="00F21EE7">
        <w:rPr>
          <w:rFonts w:ascii="Times New Roman" w:hAnsi="Times New Roman"/>
          <w:i/>
          <w:sz w:val="18"/>
          <w:szCs w:val="18"/>
        </w:rPr>
        <w:t>.</w:t>
      </w:r>
      <w:r w:rsidRPr="00F21EE7">
        <w:rPr>
          <w:rFonts w:ascii="Times New Roman" w:hAnsi="Times New Roman"/>
          <w:i/>
          <w:noProof/>
          <w:sz w:val="18"/>
          <w:szCs w:val="18"/>
        </w:rPr>
        <w:t>1</w:t>
      </w:r>
      <w:r w:rsidRPr="00F21EE7">
        <w:rPr>
          <w:rFonts w:ascii="Times New Roman" w:hAnsi="Times New Roman"/>
          <w:i/>
          <w:sz w:val="18"/>
          <w:szCs w:val="18"/>
        </w:rPr>
        <w:t xml:space="preserve"> </w:t>
      </w:r>
      <w:r w:rsidRPr="00F21EE7">
        <w:rPr>
          <w:rFonts w:ascii="Times New Roman" w:hAnsi="Times New Roman"/>
          <w:bCs/>
          <w:i/>
          <w:sz w:val="18"/>
          <w:szCs w:val="18"/>
        </w:rPr>
        <w:t>Модель вычислителя резонансных частот</w:t>
      </w:r>
    </w:p>
    <w:p w:rsidR="004D5958" w:rsidRDefault="004D5958" w:rsidP="009F1A60">
      <w:pPr>
        <w:shd w:val="clear" w:color="auto" w:fill="FFFFFF"/>
        <w:rPr>
          <w:rFonts w:ascii="Times New Roman" w:hAnsi="Times New Roman"/>
          <w:sz w:val="20"/>
        </w:rPr>
      </w:pPr>
    </w:p>
    <w:p w:rsidR="00AA7603" w:rsidRDefault="00AA7603" w:rsidP="00531C83">
      <w:pPr>
        <w:shd w:val="clear" w:color="auto" w:fill="FFFFFF"/>
        <w:rPr>
          <w:rFonts w:ascii="Times New Roman" w:hAnsi="Times New Roman"/>
          <w:sz w:val="20"/>
        </w:rPr>
      </w:pPr>
      <w:r w:rsidRPr="0018077E">
        <w:rPr>
          <w:rFonts w:ascii="Times New Roman" w:hAnsi="Times New Roman"/>
          <w:noProof/>
          <w:sz w:val="20"/>
        </w:rPr>
        <w:lastRenderedPageBreak/>
        <w:t xml:space="preserve">На </w:t>
      </w:r>
      <w:r w:rsidRPr="0018077E">
        <w:rPr>
          <w:rFonts w:ascii="Times New Roman" w:hAnsi="Times New Roman"/>
          <w:sz w:val="20"/>
        </w:rPr>
        <w:t>рис</w:t>
      </w:r>
      <w:r w:rsidR="0018077E" w:rsidRPr="0018077E">
        <w:rPr>
          <w:rFonts w:ascii="Times New Roman" w:hAnsi="Times New Roman"/>
          <w:sz w:val="20"/>
        </w:rPr>
        <w:t>.</w:t>
      </w:r>
      <w:r w:rsidRPr="0018077E">
        <w:rPr>
          <w:rFonts w:ascii="Times New Roman" w:hAnsi="Times New Roman"/>
          <w:sz w:val="20"/>
        </w:rPr>
        <w:t xml:space="preserve"> </w:t>
      </w:r>
      <w:r w:rsidR="0018077E" w:rsidRPr="0018077E">
        <w:rPr>
          <w:rFonts w:ascii="Times New Roman" w:hAnsi="Times New Roman"/>
          <w:sz w:val="20"/>
        </w:rPr>
        <w:t>2</w:t>
      </w:r>
      <w:r w:rsidRPr="0018077E">
        <w:rPr>
          <w:rFonts w:ascii="Times New Roman" w:hAnsi="Times New Roman"/>
          <w:sz w:val="20"/>
        </w:rPr>
        <w:t xml:space="preserve"> представлена общая </w:t>
      </w:r>
      <w:r w:rsidRPr="0018077E">
        <w:rPr>
          <w:rFonts w:ascii="Times New Roman" w:hAnsi="Times New Roman"/>
          <w:bCs/>
          <w:sz w:val="20"/>
        </w:rPr>
        <w:t xml:space="preserve">модель </w:t>
      </w:r>
      <w:r w:rsidRPr="0018077E">
        <w:rPr>
          <w:rFonts w:ascii="Times New Roman" w:hAnsi="Times New Roman"/>
          <w:sz w:val="20"/>
        </w:rPr>
        <w:t xml:space="preserve">передаточной функции от усилия на валу двигателя к скорости перемещаемой массы. </w:t>
      </w:r>
    </w:p>
    <w:p w:rsidR="007032F8" w:rsidRPr="0018077E" w:rsidRDefault="007032F8" w:rsidP="00531C83">
      <w:pPr>
        <w:shd w:val="clear" w:color="auto" w:fill="FFFFFF"/>
        <w:rPr>
          <w:rFonts w:ascii="Times New Roman" w:hAnsi="Times New Roman"/>
          <w:sz w:val="20"/>
        </w:rPr>
      </w:pPr>
    </w:p>
    <w:p w:rsidR="00AA7603" w:rsidRPr="00852463" w:rsidRDefault="00AA7603" w:rsidP="00AA7603">
      <w:pPr>
        <w:spacing w:line="264" w:lineRule="auto"/>
        <w:ind w:firstLine="567"/>
        <w:rPr>
          <w:szCs w:val="28"/>
        </w:rPr>
      </w:pPr>
      <w:r w:rsidRPr="00852463">
        <w:rPr>
          <w:noProof/>
          <w:szCs w:val="28"/>
        </w:rPr>
        <w:drawing>
          <wp:inline distT="0" distB="0" distL="0" distR="0" wp14:anchorId="34F5BB54" wp14:editId="5220590F">
            <wp:extent cx="3875878" cy="2181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25" cy="219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603" w:rsidRPr="00F21EE7" w:rsidRDefault="00AA7603" w:rsidP="00F21EE7">
      <w:pPr>
        <w:ind w:firstLine="0"/>
        <w:jc w:val="center"/>
        <w:rPr>
          <w:rFonts w:ascii="Times New Roman" w:hAnsi="Times New Roman"/>
          <w:i/>
          <w:sz w:val="18"/>
          <w:szCs w:val="18"/>
        </w:rPr>
      </w:pPr>
      <w:r w:rsidRPr="00F21EE7">
        <w:rPr>
          <w:rFonts w:ascii="Times New Roman" w:hAnsi="Times New Roman"/>
          <w:i/>
          <w:sz w:val="18"/>
          <w:szCs w:val="18"/>
        </w:rPr>
        <w:t>Рис</w:t>
      </w:r>
      <w:r w:rsidR="0018077E" w:rsidRPr="00F21EE7">
        <w:rPr>
          <w:rFonts w:ascii="Times New Roman" w:hAnsi="Times New Roman"/>
          <w:i/>
          <w:sz w:val="18"/>
          <w:szCs w:val="18"/>
        </w:rPr>
        <w:t>.</w:t>
      </w:r>
      <w:r w:rsidR="00531C83" w:rsidRPr="00F21EE7">
        <w:rPr>
          <w:rFonts w:ascii="Times New Roman" w:hAnsi="Times New Roman"/>
          <w:i/>
          <w:sz w:val="18"/>
          <w:szCs w:val="18"/>
        </w:rPr>
        <w:t>2</w:t>
      </w:r>
      <w:r w:rsidRPr="00F21EE7">
        <w:rPr>
          <w:rFonts w:ascii="Times New Roman" w:hAnsi="Times New Roman"/>
          <w:i/>
          <w:sz w:val="18"/>
          <w:szCs w:val="18"/>
        </w:rPr>
        <w:t xml:space="preserve"> Модель вычисления скорости от усилия на валу двигателя</w:t>
      </w:r>
    </w:p>
    <w:p w:rsidR="00AA7603" w:rsidRPr="00F21EE7" w:rsidRDefault="00AA7603" w:rsidP="00F21EE7">
      <w:pPr>
        <w:shd w:val="clear" w:color="auto" w:fill="FFFFFF"/>
        <w:ind w:firstLine="0"/>
        <w:jc w:val="center"/>
        <w:rPr>
          <w:rFonts w:ascii="Times New Roman" w:hAnsi="Times New Roman"/>
          <w:i/>
          <w:noProof/>
          <w:sz w:val="20"/>
        </w:rPr>
      </w:pPr>
    </w:p>
    <w:p w:rsidR="009F1A60" w:rsidRDefault="009F1A60" w:rsidP="009F1A60">
      <w:pPr>
        <w:shd w:val="clear" w:color="auto" w:fill="FFFFFF"/>
        <w:rPr>
          <w:rFonts w:ascii="Times New Roman" w:hAnsi="Times New Roman"/>
          <w:bCs/>
          <w:sz w:val="20"/>
        </w:rPr>
      </w:pPr>
      <w:r w:rsidRPr="009F1A60">
        <w:rPr>
          <w:rFonts w:ascii="Times New Roman" w:hAnsi="Times New Roman"/>
          <w:noProof/>
          <w:sz w:val="20"/>
        </w:rPr>
        <w:t xml:space="preserve">На </w:t>
      </w:r>
      <w:r w:rsidRPr="009F1A60">
        <w:rPr>
          <w:rFonts w:ascii="Times New Roman" w:hAnsi="Times New Roman"/>
          <w:sz w:val="20"/>
        </w:rPr>
        <w:t>рис</w:t>
      </w:r>
      <w:r w:rsidR="0018077E">
        <w:rPr>
          <w:rFonts w:ascii="Times New Roman" w:hAnsi="Times New Roman"/>
          <w:sz w:val="20"/>
        </w:rPr>
        <w:t>.</w:t>
      </w:r>
      <w:r w:rsidR="00531C83">
        <w:rPr>
          <w:rFonts w:ascii="Times New Roman" w:hAnsi="Times New Roman"/>
          <w:sz w:val="20"/>
        </w:rPr>
        <w:t xml:space="preserve"> 3</w:t>
      </w:r>
      <w:r w:rsidRPr="009F1A60">
        <w:rPr>
          <w:rFonts w:ascii="Times New Roman" w:hAnsi="Times New Roman"/>
          <w:noProof/>
          <w:sz w:val="20"/>
        </w:rPr>
        <w:t xml:space="preserve"> </w:t>
      </w:r>
      <w:r w:rsidRPr="009F1A60">
        <w:rPr>
          <w:rFonts w:ascii="Times New Roman" w:hAnsi="Times New Roman"/>
          <w:sz w:val="20"/>
        </w:rPr>
        <w:t xml:space="preserve">представлена </w:t>
      </w:r>
      <w:r w:rsidRPr="009F1A60">
        <w:rPr>
          <w:rFonts w:ascii="Times New Roman" w:hAnsi="Times New Roman"/>
          <w:bCs/>
          <w:sz w:val="20"/>
        </w:rPr>
        <w:t>модель тиристорного преобразователя, реализованная при помощи моделей тиристоров для получения данных о напряжении и токе.</w:t>
      </w:r>
    </w:p>
    <w:p w:rsidR="00AA7603" w:rsidRPr="0018077E" w:rsidRDefault="00AA7603" w:rsidP="00AA7603">
      <w:pPr>
        <w:spacing w:line="264" w:lineRule="auto"/>
        <w:jc w:val="left"/>
        <w:rPr>
          <w:rFonts w:ascii="Times New Roman" w:hAnsi="Times New Roman"/>
          <w:bCs/>
          <w:sz w:val="20"/>
        </w:rPr>
      </w:pPr>
    </w:p>
    <w:p w:rsidR="00AA7603" w:rsidRDefault="00AA7603" w:rsidP="00AA7603">
      <w:pPr>
        <w:spacing w:line="264" w:lineRule="auto"/>
        <w:ind w:firstLine="0"/>
        <w:jc w:val="left"/>
        <w:rPr>
          <w:b/>
          <w:bCs/>
          <w:szCs w:val="24"/>
        </w:rPr>
      </w:pPr>
      <w:r>
        <w:rPr>
          <w:noProof/>
        </w:rPr>
        <w:drawing>
          <wp:inline distT="0" distB="0" distL="0" distR="0" wp14:anchorId="60AF01BA" wp14:editId="34E231E9">
            <wp:extent cx="4432935" cy="2743200"/>
            <wp:effectExtent l="0" t="0" r="5715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467" cy="275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603" w:rsidRPr="007032F8" w:rsidRDefault="00AA7603" w:rsidP="007032F8">
      <w:pPr>
        <w:shd w:val="clear" w:color="auto" w:fill="FFFFFF"/>
        <w:ind w:firstLine="0"/>
        <w:jc w:val="center"/>
        <w:rPr>
          <w:rFonts w:ascii="Times New Roman" w:hAnsi="Times New Roman"/>
          <w:bCs/>
          <w:i/>
          <w:sz w:val="18"/>
          <w:szCs w:val="18"/>
        </w:rPr>
      </w:pPr>
      <w:r w:rsidRPr="00F21EE7">
        <w:rPr>
          <w:rFonts w:ascii="Times New Roman" w:hAnsi="Times New Roman"/>
          <w:i/>
          <w:sz w:val="18"/>
          <w:szCs w:val="18"/>
        </w:rPr>
        <w:t>Рис</w:t>
      </w:r>
      <w:r w:rsidR="0018077E" w:rsidRPr="00F21EE7">
        <w:rPr>
          <w:rFonts w:ascii="Times New Roman" w:hAnsi="Times New Roman"/>
          <w:i/>
          <w:sz w:val="18"/>
          <w:szCs w:val="18"/>
        </w:rPr>
        <w:t>.</w:t>
      </w:r>
      <w:r w:rsidR="00531C83" w:rsidRPr="00F21EE7">
        <w:rPr>
          <w:rFonts w:ascii="Times New Roman" w:hAnsi="Times New Roman"/>
          <w:i/>
          <w:sz w:val="18"/>
          <w:szCs w:val="18"/>
        </w:rPr>
        <w:t>3</w:t>
      </w:r>
      <w:r w:rsidRPr="00F21EE7">
        <w:rPr>
          <w:rFonts w:ascii="Times New Roman" w:hAnsi="Times New Roman"/>
          <w:i/>
          <w:sz w:val="18"/>
          <w:szCs w:val="18"/>
        </w:rPr>
        <w:t xml:space="preserve"> </w:t>
      </w:r>
      <w:r w:rsidRPr="00F21EE7">
        <w:rPr>
          <w:rFonts w:ascii="Times New Roman" w:hAnsi="Times New Roman"/>
          <w:bCs/>
          <w:i/>
          <w:sz w:val="18"/>
          <w:szCs w:val="18"/>
        </w:rPr>
        <w:t>Модель тиристорного преобразователя</w:t>
      </w:r>
      <w:bookmarkStart w:id="1" w:name="_GoBack"/>
      <w:bookmarkEnd w:id="1"/>
    </w:p>
    <w:p w:rsidR="00AA7603" w:rsidRDefault="009F1A60" w:rsidP="009F1A60">
      <w:pPr>
        <w:shd w:val="clear" w:color="auto" w:fill="FFFFFF"/>
        <w:rPr>
          <w:rFonts w:ascii="Times New Roman" w:hAnsi="Times New Roman"/>
          <w:noProof/>
          <w:sz w:val="20"/>
        </w:rPr>
      </w:pPr>
      <w:r w:rsidRPr="009F1A60">
        <w:rPr>
          <w:rFonts w:ascii="Times New Roman" w:hAnsi="Times New Roman"/>
          <w:sz w:val="20"/>
        </w:rPr>
        <w:lastRenderedPageBreak/>
        <w:t xml:space="preserve">На основании полученных моделей механической и электрической части СРП построена полная математическая модель ЭМС </w:t>
      </w:r>
      <w:r w:rsidRPr="009F1A60">
        <w:rPr>
          <w:rFonts w:ascii="Times New Roman" w:hAnsi="Times New Roman"/>
          <w:sz w:val="20"/>
          <w:lang w:val="en-US"/>
        </w:rPr>
        <w:t>C</w:t>
      </w:r>
      <w:r w:rsidRPr="009F1A60">
        <w:rPr>
          <w:rFonts w:ascii="Times New Roman" w:hAnsi="Times New Roman"/>
          <w:sz w:val="20"/>
        </w:rPr>
        <w:t>РП</w:t>
      </w:r>
      <w:r w:rsidRPr="009F1A60">
        <w:rPr>
          <w:rFonts w:ascii="Times New Roman" w:hAnsi="Times New Roman"/>
          <w:noProof/>
          <w:sz w:val="20"/>
        </w:rPr>
        <w:t>.</w:t>
      </w:r>
    </w:p>
    <w:p w:rsidR="007032F8" w:rsidRDefault="007032F8" w:rsidP="009F1A60">
      <w:pPr>
        <w:shd w:val="clear" w:color="auto" w:fill="FFFFFF"/>
        <w:rPr>
          <w:rFonts w:ascii="Times New Roman" w:hAnsi="Times New Roman"/>
          <w:noProof/>
          <w:sz w:val="20"/>
        </w:rPr>
      </w:pPr>
    </w:p>
    <w:p w:rsidR="00AA7603" w:rsidRPr="005F4B32" w:rsidRDefault="00AA7603" w:rsidP="00AA7603">
      <w:pPr>
        <w:spacing w:line="264" w:lineRule="auto"/>
        <w:ind w:firstLine="0"/>
        <w:jc w:val="center"/>
        <w:rPr>
          <w:sz w:val="20"/>
        </w:rPr>
      </w:pPr>
      <w:r>
        <w:rPr>
          <w:noProof/>
        </w:rPr>
        <w:drawing>
          <wp:inline distT="0" distB="0" distL="0" distR="0" wp14:anchorId="0A17BAE1" wp14:editId="4B69012F">
            <wp:extent cx="4210050" cy="2676525"/>
            <wp:effectExtent l="0" t="0" r="0" b="9525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7" t="11665" r="14938" b="34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603" w:rsidRPr="00F21EE7" w:rsidRDefault="00AA7603" w:rsidP="00F21EE7">
      <w:pPr>
        <w:ind w:firstLine="0"/>
        <w:jc w:val="center"/>
        <w:rPr>
          <w:rFonts w:ascii="Times New Roman" w:hAnsi="Times New Roman"/>
          <w:bCs/>
          <w:i/>
          <w:sz w:val="18"/>
          <w:szCs w:val="18"/>
        </w:rPr>
      </w:pPr>
      <w:r w:rsidRPr="00F21EE7">
        <w:rPr>
          <w:rFonts w:ascii="Times New Roman" w:hAnsi="Times New Roman"/>
          <w:i/>
          <w:sz w:val="18"/>
          <w:szCs w:val="18"/>
        </w:rPr>
        <w:t>Рис</w:t>
      </w:r>
      <w:r w:rsidR="0018077E" w:rsidRPr="00F21EE7">
        <w:rPr>
          <w:rFonts w:ascii="Times New Roman" w:hAnsi="Times New Roman"/>
          <w:i/>
          <w:sz w:val="18"/>
          <w:szCs w:val="18"/>
        </w:rPr>
        <w:t>.</w:t>
      </w:r>
      <w:r w:rsidR="00531C83" w:rsidRPr="00F21EE7">
        <w:rPr>
          <w:rFonts w:ascii="Times New Roman" w:hAnsi="Times New Roman"/>
          <w:i/>
          <w:sz w:val="18"/>
          <w:szCs w:val="18"/>
        </w:rPr>
        <w:t>4</w:t>
      </w:r>
      <w:r w:rsidRPr="00F21EE7">
        <w:rPr>
          <w:rFonts w:ascii="Times New Roman" w:hAnsi="Times New Roman"/>
          <w:i/>
          <w:sz w:val="18"/>
          <w:szCs w:val="18"/>
        </w:rPr>
        <w:t xml:space="preserve"> </w:t>
      </w:r>
      <w:r w:rsidRPr="00F21EE7">
        <w:rPr>
          <w:rFonts w:ascii="Times New Roman" w:hAnsi="Times New Roman"/>
          <w:bCs/>
          <w:i/>
          <w:sz w:val="18"/>
          <w:szCs w:val="18"/>
        </w:rPr>
        <w:t xml:space="preserve">Модель </w:t>
      </w:r>
      <w:r w:rsidRPr="00F21EE7">
        <w:rPr>
          <w:rFonts w:ascii="Times New Roman" w:hAnsi="Times New Roman"/>
          <w:i/>
          <w:sz w:val="18"/>
          <w:szCs w:val="18"/>
        </w:rPr>
        <w:t>Э</w:t>
      </w:r>
      <w:r w:rsidR="005F4B32" w:rsidRPr="00F21EE7">
        <w:rPr>
          <w:rFonts w:ascii="Times New Roman" w:hAnsi="Times New Roman"/>
          <w:i/>
          <w:sz w:val="18"/>
          <w:szCs w:val="18"/>
        </w:rPr>
        <w:t>МС</w:t>
      </w:r>
      <w:r w:rsidRPr="00F21EE7">
        <w:rPr>
          <w:rFonts w:ascii="Times New Roman" w:hAnsi="Times New Roman"/>
          <w:i/>
          <w:sz w:val="18"/>
          <w:szCs w:val="18"/>
        </w:rPr>
        <w:t xml:space="preserve"> </w:t>
      </w:r>
      <w:r w:rsidRPr="00F21EE7">
        <w:rPr>
          <w:rFonts w:ascii="Times New Roman" w:hAnsi="Times New Roman"/>
          <w:i/>
          <w:sz w:val="18"/>
          <w:szCs w:val="18"/>
          <w:lang w:val="en-US"/>
        </w:rPr>
        <w:t>C</w:t>
      </w:r>
      <w:r w:rsidRPr="00F21EE7">
        <w:rPr>
          <w:rFonts w:ascii="Times New Roman" w:hAnsi="Times New Roman"/>
          <w:i/>
          <w:sz w:val="18"/>
          <w:szCs w:val="18"/>
        </w:rPr>
        <w:t>РП</w:t>
      </w:r>
      <w:r w:rsidRPr="00F21EE7">
        <w:rPr>
          <w:rFonts w:ascii="Times New Roman" w:hAnsi="Times New Roman"/>
          <w:bCs/>
          <w:i/>
          <w:sz w:val="18"/>
          <w:szCs w:val="18"/>
        </w:rPr>
        <w:t xml:space="preserve"> с </w:t>
      </w:r>
      <w:r w:rsidRPr="00F21EE7">
        <w:rPr>
          <w:rFonts w:ascii="Times New Roman" w:hAnsi="Times New Roman"/>
          <w:i/>
          <w:sz w:val="18"/>
          <w:szCs w:val="18"/>
        </w:rPr>
        <w:t>учетом изменения парциальных параметров</w:t>
      </w:r>
    </w:p>
    <w:p w:rsidR="00AA7603" w:rsidRPr="00ED0CB2" w:rsidRDefault="00AA7603" w:rsidP="009F1A60">
      <w:pPr>
        <w:shd w:val="clear" w:color="auto" w:fill="FFFFFF"/>
        <w:rPr>
          <w:rFonts w:ascii="Times New Roman" w:hAnsi="Times New Roman"/>
          <w:noProof/>
          <w:sz w:val="18"/>
          <w:szCs w:val="18"/>
        </w:rPr>
      </w:pPr>
    </w:p>
    <w:p w:rsidR="00B107FC" w:rsidRPr="00F21EE7" w:rsidRDefault="009F1A60" w:rsidP="00F21EE7">
      <w:pPr>
        <w:shd w:val="clear" w:color="auto" w:fill="FFFFFF"/>
        <w:rPr>
          <w:rFonts w:ascii="Times New Roman" w:hAnsi="Times New Roman"/>
          <w:bCs/>
          <w:sz w:val="20"/>
        </w:rPr>
      </w:pPr>
      <w:r w:rsidRPr="009F1A60">
        <w:rPr>
          <w:rFonts w:ascii="Times New Roman" w:hAnsi="Times New Roman"/>
          <w:noProof/>
          <w:sz w:val="20"/>
        </w:rPr>
        <w:t xml:space="preserve">Разработанная </w:t>
      </w:r>
      <w:r w:rsidRPr="009F1A60">
        <w:rPr>
          <w:rFonts w:ascii="Times New Roman" w:hAnsi="Times New Roman"/>
          <w:sz w:val="20"/>
        </w:rPr>
        <w:t>математическая модель может применяться для расчета и исследования как частотных, так и энергетических характеристик. Данная математическая модель ЭМС СРП разработана в</w:t>
      </w:r>
      <w:r w:rsidRPr="009F1A60">
        <w:rPr>
          <w:rFonts w:ascii="Times New Roman" w:hAnsi="Times New Roman"/>
          <w:snapToGrid w:val="0"/>
          <w:sz w:val="20"/>
        </w:rPr>
        <w:t xml:space="preserve"> пакете </w:t>
      </w:r>
      <w:r w:rsidRPr="009F1A60">
        <w:rPr>
          <w:rFonts w:ascii="Times New Roman" w:hAnsi="Times New Roman"/>
          <w:bCs/>
          <w:sz w:val="20"/>
          <w:lang w:val="en-US"/>
        </w:rPr>
        <w:t>MATLAB</w:t>
      </w:r>
      <w:r w:rsidRPr="009F1A60">
        <w:rPr>
          <w:rFonts w:ascii="Times New Roman" w:hAnsi="Times New Roman"/>
          <w:snapToGrid w:val="0"/>
          <w:sz w:val="20"/>
        </w:rPr>
        <w:t>/Simulink</w:t>
      </w:r>
      <w:r w:rsidRPr="009F1A60">
        <w:rPr>
          <w:rFonts w:ascii="Times New Roman" w:hAnsi="Times New Roman"/>
          <w:sz w:val="20"/>
        </w:rPr>
        <w:t xml:space="preserve"> с применением элементов библиотеки </w:t>
      </w:r>
      <w:r w:rsidRPr="009F1A60">
        <w:rPr>
          <w:rFonts w:ascii="Times New Roman" w:hAnsi="Times New Roman"/>
          <w:sz w:val="20"/>
          <w:lang w:val="en-US"/>
        </w:rPr>
        <w:t>Power</w:t>
      </w:r>
      <w:r w:rsidRPr="009F1A60">
        <w:rPr>
          <w:rFonts w:ascii="Times New Roman" w:hAnsi="Times New Roman"/>
          <w:sz w:val="20"/>
        </w:rPr>
        <w:t xml:space="preserve"> </w:t>
      </w:r>
      <w:r w:rsidRPr="009F1A60">
        <w:rPr>
          <w:rFonts w:ascii="Times New Roman" w:hAnsi="Times New Roman"/>
          <w:sz w:val="20"/>
          <w:lang w:val="en-US"/>
        </w:rPr>
        <w:t>System</w:t>
      </w:r>
      <w:r w:rsidRPr="009F1A60">
        <w:rPr>
          <w:rFonts w:ascii="Times New Roman" w:hAnsi="Times New Roman"/>
          <w:sz w:val="20"/>
        </w:rPr>
        <w:t xml:space="preserve"> </w:t>
      </w:r>
      <w:r w:rsidRPr="009F1A60">
        <w:rPr>
          <w:rFonts w:ascii="Times New Roman" w:hAnsi="Times New Roman"/>
          <w:sz w:val="20"/>
          <w:lang w:val="en-US"/>
        </w:rPr>
        <w:t>Blockset</w:t>
      </w:r>
      <w:r w:rsidRPr="009F1A60">
        <w:rPr>
          <w:rFonts w:ascii="Times New Roman" w:hAnsi="Times New Roman"/>
          <w:sz w:val="20"/>
        </w:rPr>
        <w:t>.</w:t>
      </w:r>
    </w:p>
    <w:p w:rsidR="00B107FC" w:rsidRPr="00792DC5" w:rsidRDefault="00B107FC" w:rsidP="00792DC5">
      <w:pPr>
        <w:spacing w:before="200" w:after="100"/>
        <w:ind w:firstLine="0"/>
        <w:jc w:val="center"/>
        <w:rPr>
          <w:rFonts w:ascii="Times New Roman" w:hAnsi="Times New Roman"/>
          <w:sz w:val="18"/>
        </w:rPr>
      </w:pPr>
      <w:r w:rsidRPr="00792DC5">
        <w:rPr>
          <w:rFonts w:ascii="Times New Roman" w:hAnsi="Times New Roman"/>
          <w:b/>
          <w:sz w:val="18"/>
        </w:rPr>
        <w:t>Список литературы</w:t>
      </w:r>
    </w:p>
    <w:p w:rsidR="00B107FC" w:rsidRPr="00F21EE7" w:rsidRDefault="00B107FC" w:rsidP="00E976B6">
      <w:pPr>
        <w:rPr>
          <w:rFonts w:ascii="Times New Roman" w:hAnsi="Times New Roman"/>
          <w:sz w:val="18"/>
          <w:szCs w:val="18"/>
        </w:rPr>
      </w:pPr>
      <w:r w:rsidRPr="00F21EE7">
        <w:rPr>
          <w:rFonts w:ascii="Times New Roman" w:hAnsi="Times New Roman"/>
          <w:sz w:val="18"/>
          <w:szCs w:val="18"/>
        </w:rPr>
        <w:t xml:space="preserve">1. </w:t>
      </w:r>
      <w:r w:rsidR="009C1561">
        <w:rPr>
          <w:rFonts w:ascii="Times New Roman" w:hAnsi="Times New Roman"/>
          <w:i/>
          <w:sz w:val="18"/>
          <w:szCs w:val="18"/>
        </w:rPr>
        <w:t xml:space="preserve">Киселев, Н.В. </w:t>
      </w:r>
      <w:r w:rsidRPr="00F21EE7">
        <w:rPr>
          <w:rFonts w:ascii="Times New Roman" w:hAnsi="Times New Roman"/>
          <w:sz w:val="18"/>
          <w:szCs w:val="18"/>
        </w:rPr>
        <w:t>Электропривод</w:t>
      </w:r>
      <w:r w:rsidR="009C1561">
        <w:rPr>
          <w:rFonts w:ascii="Times New Roman" w:hAnsi="Times New Roman"/>
          <w:sz w:val="18"/>
          <w:szCs w:val="18"/>
        </w:rPr>
        <w:t>ы с распределенными параметрами</w:t>
      </w:r>
      <w:r w:rsidR="009C1561" w:rsidRPr="009C1561">
        <w:rPr>
          <w:rFonts w:ascii="Times New Roman" w:hAnsi="Times New Roman"/>
          <w:sz w:val="18"/>
          <w:szCs w:val="18"/>
        </w:rPr>
        <w:t xml:space="preserve"> / Н.В.</w:t>
      </w:r>
      <w:r w:rsidR="009C1561" w:rsidRPr="009C1561">
        <w:rPr>
          <w:rFonts w:ascii="Times New Roman" w:hAnsi="Times New Roman"/>
          <w:sz w:val="18"/>
          <w:szCs w:val="18"/>
        </w:rPr>
        <w:t xml:space="preserve"> </w:t>
      </w:r>
      <w:r w:rsidR="009C1561" w:rsidRPr="009C1561">
        <w:rPr>
          <w:rFonts w:ascii="Times New Roman" w:hAnsi="Times New Roman"/>
          <w:sz w:val="18"/>
          <w:szCs w:val="18"/>
        </w:rPr>
        <w:t>Киселев, В.Н</w:t>
      </w:r>
      <w:r w:rsidR="009C1561" w:rsidRPr="009C1561">
        <w:rPr>
          <w:rFonts w:ascii="Times New Roman" w:hAnsi="Times New Roman"/>
          <w:sz w:val="18"/>
          <w:szCs w:val="18"/>
        </w:rPr>
        <w:t xml:space="preserve">. </w:t>
      </w:r>
      <w:r w:rsidR="009C1561" w:rsidRPr="009C1561">
        <w:rPr>
          <w:rFonts w:ascii="Times New Roman" w:hAnsi="Times New Roman"/>
          <w:sz w:val="18"/>
          <w:szCs w:val="18"/>
        </w:rPr>
        <w:t>Мядель, Л.Н. Рассудов</w:t>
      </w:r>
      <w:r w:rsidR="009C1561" w:rsidRPr="009C1561">
        <w:rPr>
          <w:rFonts w:ascii="Times New Roman" w:hAnsi="Times New Roman"/>
          <w:sz w:val="18"/>
          <w:szCs w:val="18"/>
        </w:rPr>
        <w:t>.</w:t>
      </w:r>
      <w:r w:rsidR="009C1561">
        <w:rPr>
          <w:rFonts w:ascii="Times New Roman" w:hAnsi="Times New Roman"/>
          <w:i/>
          <w:sz w:val="18"/>
          <w:szCs w:val="18"/>
        </w:rPr>
        <w:t xml:space="preserve"> </w:t>
      </w:r>
      <w:r w:rsidRPr="00F21EE7">
        <w:rPr>
          <w:rFonts w:ascii="Times New Roman" w:hAnsi="Times New Roman"/>
          <w:sz w:val="18"/>
          <w:szCs w:val="18"/>
        </w:rPr>
        <w:t>– Л.: Судостроение, 1985. – 220 с.</w:t>
      </w:r>
    </w:p>
    <w:p w:rsidR="00B107FC" w:rsidRPr="009C1561" w:rsidRDefault="00B107FC" w:rsidP="00E976B6">
      <w:pPr>
        <w:rPr>
          <w:rFonts w:ascii="Times New Roman" w:hAnsi="Times New Roman"/>
          <w:sz w:val="18"/>
          <w:szCs w:val="18"/>
        </w:rPr>
      </w:pPr>
      <w:r w:rsidRPr="00F21EE7">
        <w:rPr>
          <w:rFonts w:ascii="Times New Roman" w:hAnsi="Times New Roman"/>
          <w:sz w:val="18"/>
          <w:szCs w:val="18"/>
        </w:rPr>
        <w:t xml:space="preserve">2. </w:t>
      </w:r>
      <w:r w:rsidR="009C1561">
        <w:rPr>
          <w:rFonts w:ascii="Times New Roman" w:hAnsi="Times New Roman"/>
          <w:i/>
          <w:sz w:val="18"/>
          <w:szCs w:val="18"/>
        </w:rPr>
        <w:t xml:space="preserve">Рассудов, </w:t>
      </w:r>
      <w:r w:rsidRPr="00F21EE7">
        <w:rPr>
          <w:rFonts w:ascii="Times New Roman" w:hAnsi="Times New Roman"/>
          <w:i/>
          <w:sz w:val="18"/>
          <w:szCs w:val="18"/>
        </w:rPr>
        <w:t>Л.</w:t>
      </w:r>
      <w:r w:rsidRPr="00F21EE7">
        <w:rPr>
          <w:rFonts w:ascii="Times New Roman" w:hAnsi="Times New Roman"/>
          <w:i/>
          <w:noProof/>
          <w:sz w:val="18"/>
          <w:szCs w:val="18"/>
        </w:rPr>
        <w:t>Н.</w:t>
      </w:r>
      <w:r w:rsidR="009C1561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F21EE7">
        <w:rPr>
          <w:rFonts w:ascii="Times New Roman" w:hAnsi="Times New Roman"/>
          <w:sz w:val="18"/>
          <w:szCs w:val="18"/>
        </w:rPr>
        <w:t>Расчет электроприводов с распределенными параметрами с помощью цепных дробей</w:t>
      </w:r>
      <w:r w:rsidR="009C1561" w:rsidRPr="009C1561">
        <w:rPr>
          <w:rFonts w:ascii="Times New Roman" w:hAnsi="Times New Roman"/>
          <w:sz w:val="18"/>
          <w:szCs w:val="18"/>
        </w:rPr>
        <w:t xml:space="preserve"> / Л.</w:t>
      </w:r>
      <w:r w:rsidR="009C1561" w:rsidRPr="009C1561">
        <w:rPr>
          <w:rFonts w:ascii="Times New Roman" w:hAnsi="Times New Roman"/>
          <w:noProof/>
          <w:sz w:val="18"/>
          <w:szCs w:val="18"/>
        </w:rPr>
        <w:t>Н.</w:t>
      </w:r>
      <w:r w:rsidR="009C1561" w:rsidRPr="009C1561">
        <w:rPr>
          <w:rFonts w:ascii="Times New Roman" w:hAnsi="Times New Roman"/>
          <w:noProof/>
          <w:sz w:val="18"/>
          <w:szCs w:val="18"/>
        </w:rPr>
        <w:t xml:space="preserve"> </w:t>
      </w:r>
      <w:r w:rsidR="009C1561" w:rsidRPr="009C1561">
        <w:rPr>
          <w:rFonts w:ascii="Times New Roman" w:hAnsi="Times New Roman"/>
          <w:sz w:val="18"/>
          <w:szCs w:val="18"/>
        </w:rPr>
        <w:t>Рассудов</w:t>
      </w:r>
      <w:r w:rsidR="009C1561" w:rsidRPr="009C1561">
        <w:rPr>
          <w:rFonts w:ascii="Times New Roman" w:hAnsi="Times New Roman"/>
          <w:iCs/>
          <w:sz w:val="18"/>
          <w:szCs w:val="18"/>
        </w:rPr>
        <w:t xml:space="preserve">, </w:t>
      </w:r>
      <w:r w:rsidR="009C1561" w:rsidRPr="009C1561">
        <w:rPr>
          <w:rFonts w:ascii="Times New Roman" w:hAnsi="Times New Roman"/>
          <w:iCs/>
          <w:sz w:val="18"/>
          <w:szCs w:val="18"/>
        </w:rPr>
        <w:t>В.</w:t>
      </w:r>
      <w:r w:rsidR="009C1561" w:rsidRPr="009C1561">
        <w:rPr>
          <w:rFonts w:ascii="Times New Roman" w:hAnsi="Times New Roman"/>
          <w:iCs/>
          <w:sz w:val="18"/>
          <w:szCs w:val="18"/>
        </w:rPr>
        <w:t>Н.</w:t>
      </w:r>
      <w:r w:rsidR="009C1561" w:rsidRPr="009C1561">
        <w:rPr>
          <w:rFonts w:ascii="Times New Roman" w:hAnsi="Times New Roman"/>
          <w:sz w:val="18"/>
          <w:szCs w:val="18"/>
        </w:rPr>
        <w:t xml:space="preserve"> </w:t>
      </w:r>
      <w:r w:rsidR="009C1561" w:rsidRPr="009C1561">
        <w:rPr>
          <w:rFonts w:ascii="Times New Roman" w:hAnsi="Times New Roman"/>
          <w:iCs/>
          <w:sz w:val="18"/>
          <w:szCs w:val="18"/>
        </w:rPr>
        <w:t>Мядзель</w:t>
      </w:r>
      <w:r w:rsidR="009C1561" w:rsidRPr="00F21EE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F21EE7">
        <w:rPr>
          <w:rFonts w:ascii="Times New Roman" w:hAnsi="Times New Roman"/>
          <w:sz w:val="18"/>
          <w:szCs w:val="18"/>
        </w:rPr>
        <w:t>// Системы управления технологическими процессами: Кн.– Новочеркасск</w:t>
      </w:r>
      <w:r w:rsidRPr="009C1561">
        <w:rPr>
          <w:rFonts w:ascii="Times New Roman" w:hAnsi="Times New Roman"/>
          <w:sz w:val="18"/>
          <w:szCs w:val="18"/>
        </w:rPr>
        <w:t>,</w:t>
      </w:r>
      <w:r w:rsidRPr="009C1561">
        <w:rPr>
          <w:rFonts w:ascii="Times New Roman" w:hAnsi="Times New Roman"/>
          <w:noProof/>
          <w:sz w:val="18"/>
          <w:szCs w:val="18"/>
        </w:rPr>
        <w:t xml:space="preserve"> 1981.–</w:t>
      </w:r>
      <w:r w:rsidRPr="009C1561">
        <w:rPr>
          <w:rFonts w:ascii="Times New Roman" w:hAnsi="Times New Roman"/>
          <w:sz w:val="18"/>
          <w:szCs w:val="18"/>
        </w:rPr>
        <w:t xml:space="preserve"> </w:t>
      </w:r>
      <w:r w:rsidRPr="00F21EE7">
        <w:rPr>
          <w:rFonts w:ascii="Times New Roman" w:hAnsi="Times New Roman"/>
          <w:sz w:val="18"/>
          <w:szCs w:val="18"/>
        </w:rPr>
        <w:t>С</w:t>
      </w:r>
      <w:r w:rsidRPr="009C1561">
        <w:rPr>
          <w:rFonts w:ascii="Times New Roman" w:hAnsi="Times New Roman"/>
          <w:sz w:val="18"/>
          <w:szCs w:val="18"/>
        </w:rPr>
        <w:t>.</w:t>
      </w:r>
      <w:r w:rsidRPr="009C1561">
        <w:rPr>
          <w:rFonts w:ascii="Times New Roman" w:hAnsi="Times New Roman"/>
          <w:noProof/>
          <w:sz w:val="18"/>
          <w:szCs w:val="18"/>
        </w:rPr>
        <w:t xml:space="preserve"> 108-116.</w:t>
      </w:r>
    </w:p>
    <w:p w:rsidR="00B107FC" w:rsidRPr="00F21EE7" w:rsidRDefault="00B107FC" w:rsidP="00E976B6">
      <w:pPr>
        <w:pStyle w:val="af3"/>
        <w:ind w:firstLine="39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3. </w:t>
      </w:r>
      <w:r w:rsidR="003651F5" w:rsidRPr="00F21EE7">
        <w:rPr>
          <w:rFonts w:ascii="Times New Roman" w:hAnsi="Times New Roman" w:cs="Times New Roman"/>
          <w:i/>
          <w:sz w:val="18"/>
          <w:szCs w:val="18"/>
          <w:lang w:val="en-GB"/>
        </w:rPr>
        <w:t>Karneyev</w:t>
      </w:r>
      <w:r w:rsidR="009C1561" w:rsidRPr="009C1561">
        <w:rPr>
          <w:rFonts w:ascii="Times New Roman" w:hAnsi="Times New Roman" w:cs="Times New Roman"/>
          <w:i/>
          <w:sz w:val="18"/>
          <w:szCs w:val="18"/>
          <w:lang w:val="en-US"/>
        </w:rPr>
        <w:t>,</w:t>
      </w:r>
      <w:r w:rsidR="003651F5" w:rsidRPr="009C1561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3651F5" w:rsidRPr="00F21EE7">
        <w:rPr>
          <w:rFonts w:ascii="Times New Roman" w:hAnsi="Times New Roman" w:cs="Times New Roman"/>
          <w:i/>
          <w:sz w:val="18"/>
          <w:szCs w:val="18"/>
          <w:lang w:val="en-GB"/>
        </w:rPr>
        <w:t>A</w:t>
      </w:r>
      <w:r w:rsidR="003651F5" w:rsidRPr="009C1561">
        <w:rPr>
          <w:rFonts w:ascii="Times New Roman" w:hAnsi="Times New Roman" w:cs="Times New Roman"/>
          <w:i/>
          <w:sz w:val="18"/>
          <w:szCs w:val="18"/>
          <w:lang w:val="en-US"/>
        </w:rPr>
        <w:t>.</w:t>
      </w:r>
      <w:r w:rsidR="003651F5" w:rsidRPr="00F21EE7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9C1561">
        <w:rPr>
          <w:rFonts w:ascii="Times New Roman" w:hAnsi="Times New Roman" w:cs="Times New Roman"/>
          <w:i/>
          <w:sz w:val="18"/>
          <w:szCs w:val="18"/>
          <w:lang w:val="en-US"/>
        </w:rPr>
        <w:t xml:space="preserve">. </w:t>
      </w:r>
      <w:r w:rsidR="003651F5" w:rsidRPr="00F21EE7">
        <w:rPr>
          <w:rFonts w:ascii="Times New Roman" w:hAnsi="Times New Roman" w:cs="Times New Roman"/>
          <w:sz w:val="18"/>
          <w:szCs w:val="18"/>
          <w:lang w:val="en-US"/>
        </w:rPr>
        <w:t>Development</w:t>
      </w:r>
      <w:r w:rsidR="003651F5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3651F5" w:rsidRPr="00F21EE7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="003651F5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3651F5" w:rsidRPr="00F21EE7">
        <w:rPr>
          <w:rFonts w:ascii="Times New Roman" w:hAnsi="Times New Roman" w:cs="Times New Roman"/>
          <w:sz w:val="18"/>
          <w:szCs w:val="18"/>
          <w:lang w:val="en-GB"/>
        </w:rPr>
        <w:t>a</w:t>
      </w:r>
      <w:r w:rsidR="003651F5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3651F5" w:rsidRPr="00F21EE7">
        <w:rPr>
          <w:rFonts w:ascii="Times New Roman" w:hAnsi="Times New Roman" w:cs="Times New Roman"/>
          <w:sz w:val="18"/>
          <w:szCs w:val="18"/>
          <w:lang w:val="en-US"/>
        </w:rPr>
        <w:t>stand</w:t>
      </w:r>
      <w:r w:rsidR="003651F5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3651F5" w:rsidRPr="00F21EE7">
        <w:rPr>
          <w:rFonts w:ascii="Times New Roman" w:hAnsi="Times New Roman" w:cs="Times New Roman"/>
          <w:sz w:val="18"/>
          <w:szCs w:val="18"/>
          <w:lang w:val="en-US"/>
        </w:rPr>
        <w:t>for</w:t>
      </w:r>
      <w:r w:rsidR="003651F5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3651F5" w:rsidRPr="00F21EE7">
        <w:rPr>
          <w:rFonts w:ascii="Times New Roman" w:hAnsi="Times New Roman" w:cs="Times New Roman"/>
          <w:sz w:val="18"/>
          <w:szCs w:val="18"/>
          <w:lang w:val="en-US"/>
        </w:rPr>
        <w:t>research</w:t>
      </w:r>
      <w:r w:rsidR="003651F5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3651F5" w:rsidRPr="00F21EE7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="003651F5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3651F5" w:rsidRPr="00F21EE7">
        <w:rPr>
          <w:rFonts w:ascii="Times New Roman" w:hAnsi="Times New Roman" w:cs="Times New Roman"/>
          <w:sz w:val="18"/>
          <w:szCs w:val="18"/>
          <w:lang w:val="en-US"/>
        </w:rPr>
        <w:t>systems</w:t>
      </w:r>
      <w:r w:rsidR="003651F5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3651F5" w:rsidRPr="00F21EE7">
        <w:rPr>
          <w:rFonts w:ascii="Times New Roman" w:hAnsi="Times New Roman" w:cs="Times New Roman"/>
          <w:sz w:val="18"/>
          <w:szCs w:val="18"/>
          <w:lang w:val="en-US"/>
        </w:rPr>
        <w:t>with</w:t>
      </w:r>
      <w:r w:rsidR="003651F5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3651F5" w:rsidRPr="00F21EE7"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="003651F5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3651F5" w:rsidRPr="00F21EE7">
        <w:rPr>
          <w:rFonts w:ascii="Times New Roman" w:hAnsi="Times New Roman" w:cs="Times New Roman"/>
          <w:sz w:val="18"/>
          <w:szCs w:val="18"/>
          <w:lang w:val="en-US"/>
        </w:rPr>
        <w:t>distributed</w:t>
      </w:r>
      <w:r w:rsidR="003651F5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3651F5" w:rsidRPr="00F21EE7">
        <w:rPr>
          <w:rFonts w:ascii="Times New Roman" w:hAnsi="Times New Roman" w:cs="Times New Roman"/>
          <w:sz w:val="18"/>
          <w:szCs w:val="18"/>
          <w:lang w:val="en-US"/>
        </w:rPr>
        <w:t>parameters</w:t>
      </w:r>
      <w:r w:rsidR="003651F5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9C1561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/ </w:t>
      </w:r>
      <w:r w:rsidR="009C1561" w:rsidRPr="00F21EE7">
        <w:rPr>
          <w:rFonts w:ascii="Times New Roman" w:hAnsi="Times New Roman" w:cs="Times New Roman"/>
          <w:i/>
          <w:sz w:val="18"/>
          <w:szCs w:val="18"/>
          <w:lang w:val="en-GB"/>
        </w:rPr>
        <w:t>A</w:t>
      </w:r>
      <w:r w:rsidR="009C1561" w:rsidRPr="009C1561">
        <w:rPr>
          <w:rFonts w:ascii="Times New Roman" w:hAnsi="Times New Roman" w:cs="Times New Roman"/>
          <w:i/>
          <w:sz w:val="18"/>
          <w:szCs w:val="18"/>
          <w:lang w:val="en-US"/>
        </w:rPr>
        <w:t>.</w:t>
      </w:r>
      <w:r w:rsidR="009C1561" w:rsidRPr="00F21EE7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9C1561" w:rsidRPr="009C1561">
        <w:rPr>
          <w:rFonts w:ascii="Times New Roman" w:hAnsi="Times New Roman" w:cs="Times New Roman"/>
          <w:i/>
          <w:sz w:val="18"/>
          <w:szCs w:val="18"/>
          <w:lang w:val="en-US"/>
        </w:rPr>
        <w:t>.</w:t>
      </w:r>
      <w:r w:rsidR="009C1561" w:rsidRPr="009C1561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9C1561" w:rsidRPr="00F21EE7">
        <w:rPr>
          <w:rFonts w:ascii="Times New Roman" w:hAnsi="Times New Roman" w:cs="Times New Roman"/>
          <w:i/>
          <w:sz w:val="18"/>
          <w:szCs w:val="18"/>
          <w:lang w:val="en-GB"/>
        </w:rPr>
        <w:t>Karneyev</w:t>
      </w:r>
      <w:r w:rsidR="009C1561" w:rsidRPr="009C1561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</w:t>
      </w:r>
      <w:r w:rsidR="009C1561" w:rsidRPr="00F21EE7">
        <w:rPr>
          <w:rFonts w:ascii="Times New Roman" w:hAnsi="Times New Roman" w:cs="Times New Roman"/>
          <w:i/>
          <w:sz w:val="18"/>
          <w:szCs w:val="18"/>
          <w:lang w:val="en-GB"/>
        </w:rPr>
        <w:t>G</w:t>
      </w:r>
      <w:r w:rsidR="009C1561" w:rsidRPr="009C1561">
        <w:rPr>
          <w:rFonts w:ascii="Times New Roman" w:hAnsi="Times New Roman" w:cs="Times New Roman"/>
          <w:i/>
          <w:sz w:val="18"/>
          <w:szCs w:val="18"/>
          <w:lang w:val="en-US"/>
        </w:rPr>
        <w:t>.</w:t>
      </w:r>
      <w:r w:rsidR="009C1561" w:rsidRPr="00F21EE7">
        <w:rPr>
          <w:rFonts w:ascii="Times New Roman" w:hAnsi="Times New Roman" w:cs="Times New Roman"/>
          <w:i/>
          <w:sz w:val="18"/>
          <w:szCs w:val="18"/>
          <w:lang w:val="en-GB"/>
        </w:rPr>
        <w:t>S</w:t>
      </w:r>
      <w:r w:rsidR="009C1561" w:rsidRPr="009C1561">
        <w:rPr>
          <w:rFonts w:ascii="Times New Roman" w:hAnsi="Times New Roman" w:cs="Times New Roman"/>
          <w:i/>
          <w:sz w:val="18"/>
          <w:szCs w:val="18"/>
          <w:lang w:val="en-US"/>
        </w:rPr>
        <w:t>.</w:t>
      </w:r>
      <w:r w:rsidR="009C1561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9C1561" w:rsidRPr="00F21EE7">
        <w:rPr>
          <w:rFonts w:ascii="Times New Roman" w:hAnsi="Times New Roman" w:cs="Times New Roman"/>
          <w:i/>
          <w:sz w:val="18"/>
          <w:szCs w:val="18"/>
          <w:lang w:val="en-GB"/>
        </w:rPr>
        <w:t>Lenevsky</w:t>
      </w:r>
      <w:r w:rsidR="009C1561" w:rsidRPr="009C1561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9C1561">
        <w:rPr>
          <w:rFonts w:ascii="Times New Roman" w:hAnsi="Times New Roman" w:cs="Times New Roman"/>
          <w:sz w:val="18"/>
          <w:szCs w:val="18"/>
          <w:lang w:val="en-US"/>
        </w:rPr>
        <w:t>/</w:t>
      </w:r>
      <w:r w:rsidR="003651F5" w:rsidRPr="00F21EE7">
        <w:rPr>
          <w:rFonts w:ascii="Times New Roman" w:hAnsi="Times New Roman" w:cs="Times New Roman"/>
          <w:sz w:val="18"/>
          <w:szCs w:val="18"/>
          <w:lang w:val="en-US"/>
        </w:rPr>
        <w:t xml:space="preserve">/ </w:t>
      </w:r>
      <w:r w:rsidR="003651F5" w:rsidRPr="00F21EE7">
        <w:rPr>
          <w:rFonts w:ascii="Times New Roman" w:hAnsi="Times New Roman" w:cs="Times New Roman"/>
          <w:sz w:val="18"/>
          <w:szCs w:val="18"/>
          <w:lang w:val="en-GB"/>
        </w:rPr>
        <w:t>Journal</w:t>
      </w:r>
      <w:r w:rsidR="003651F5" w:rsidRPr="00F21EE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3651F5" w:rsidRPr="00F21EE7">
        <w:rPr>
          <w:rFonts w:ascii="Times New Roman" w:hAnsi="Times New Roman" w:cs="Times New Roman"/>
          <w:sz w:val="18"/>
          <w:szCs w:val="18"/>
          <w:lang w:val="en-GB"/>
        </w:rPr>
        <w:t>of</w:t>
      </w:r>
      <w:r w:rsidR="003651F5" w:rsidRPr="00F21EE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3651F5" w:rsidRPr="00F21EE7">
        <w:rPr>
          <w:rFonts w:ascii="Times New Roman" w:hAnsi="Times New Roman" w:cs="Times New Roman"/>
          <w:sz w:val="18"/>
          <w:szCs w:val="18"/>
          <w:lang w:val="en-GB"/>
        </w:rPr>
        <w:t>the Technical University of Gabrovo, Vol. 41’ 2011 (32-35)</w:t>
      </w:r>
      <w:r w:rsidR="003651F5" w:rsidRPr="00F21EE7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B107FC" w:rsidRPr="00F21EE7" w:rsidRDefault="00B107FC" w:rsidP="00E976B6">
      <w:pPr>
        <w:pStyle w:val="21"/>
        <w:tabs>
          <w:tab w:val="num" w:pos="540"/>
        </w:tabs>
        <w:ind w:firstLine="397"/>
        <w:rPr>
          <w:rFonts w:ascii="Times New Roman" w:hAnsi="Times New Roman"/>
          <w:sz w:val="18"/>
          <w:szCs w:val="18"/>
        </w:rPr>
      </w:pPr>
      <w:r w:rsidRPr="00F21EE7">
        <w:rPr>
          <w:rFonts w:ascii="Times New Roman" w:hAnsi="Times New Roman"/>
          <w:sz w:val="18"/>
          <w:szCs w:val="18"/>
        </w:rPr>
        <w:t xml:space="preserve">4. </w:t>
      </w:r>
      <w:r w:rsidR="00E36C49" w:rsidRPr="00F21EE7">
        <w:rPr>
          <w:rFonts w:ascii="Times New Roman" w:hAnsi="Times New Roman"/>
          <w:i/>
          <w:sz w:val="18"/>
          <w:szCs w:val="18"/>
        </w:rPr>
        <w:t>Корнеев</w:t>
      </w:r>
      <w:r w:rsidR="009C1561">
        <w:rPr>
          <w:rFonts w:ascii="Times New Roman" w:hAnsi="Times New Roman"/>
          <w:i/>
          <w:sz w:val="18"/>
          <w:szCs w:val="18"/>
        </w:rPr>
        <w:t>,</w:t>
      </w:r>
      <w:r w:rsidR="00E36C49" w:rsidRPr="00F21EE7">
        <w:rPr>
          <w:rFonts w:ascii="Times New Roman" w:hAnsi="Times New Roman"/>
          <w:i/>
          <w:sz w:val="18"/>
          <w:szCs w:val="18"/>
        </w:rPr>
        <w:t xml:space="preserve"> А.П.</w:t>
      </w:r>
      <w:r w:rsidR="00E36C49" w:rsidRPr="00F21EE7">
        <w:rPr>
          <w:rFonts w:ascii="Times New Roman" w:hAnsi="Times New Roman"/>
          <w:sz w:val="18"/>
          <w:szCs w:val="18"/>
        </w:rPr>
        <w:t xml:space="preserve"> Новый способ аппроксимации механической части нестационарной электромеханической системы с распределенными параметрами // Наука настоящего и будущего: Сборник материалов конференции </w:t>
      </w:r>
      <w:r w:rsidR="00E36C49" w:rsidRPr="00F21EE7">
        <w:rPr>
          <w:rFonts w:ascii="Times New Roman" w:hAnsi="Times New Roman"/>
          <w:sz w:val="18"/>
          <w:szCs w:val="18"/>
          <w:lang w:val="en-US"/>
        </w:rPr>
        <w:t>V</w:t>
      </w:r>
      <w:r w:rsidR="00E36C49" w:rsidRPr="00F21EE7">
        <w:rPr>
          <w:rFonts w:ascii="Times New Roman" w:hAnsi="Times New Roman"/>
          <w:sz w:val="18"/>
          <w:szCs w:val="18"/>
        </w:rPr>
        <w:t xml:space="preserve"> </w:t>
      </w:r>
      <w:r w:rsidR="00E36C49" w:rsidRPr="00F21EE7">
        <w:rPr>
          <w:rFonts w:ascii="Times New Roman" w:hAnsi="Times New Roman"/>
          <w:snapToGrid w:val="0"/>
          <w:sz w:val="18"/>
          <w:szCs w:val="18"/>
        </w:rPr>
        <w:t>научно-практической конференции</w:t>
      </w:r>
      <w:r w:rsidR="00E36C49" w:rsidRPr="00F21EE7">
        <w:rPr>
          <w:rFonts w:ascii="Times New Roman" w:hAnsi="Times New Roman"/>
          <w:sz w:val="18"/>
          <w:szCs w:val="18"/>
        </w:rPr>
        <w:t xml:space="preserve"> с </w:t>
      </w:r>
      <w:r w:rsidR="00E36C49" w:rsidRPr="00F21EE7">
        <w:rPr>
          <w:rFonts w:ascii="Times New Roman" w:hAnsi="Times New Roman"/>
          <w:snapToGrid w:val="0"/>
          <w:sz w:val="18"/>
          <w:szCs w:val="18"/>
        </w:rPr>
        <w:t>международным участием</w:t>
      </w:r>
      <w:r w:rsidR="00E36C49" w:rsidRPr="00F21EE7">
        <w:rPr>
          <w:rFonts w:ascii="Times New Roman" w:hAnsi="Times New Roman"/>
          <w:sz w:val="18"/>
          <w:szCs w:val="18"/>
        </w:rPr>
        <w:t xml:space="preserve">, </w:t>
      </w:r>
      <w:r w:rsidR="00E36C49" w:rsidRPr="00F21EE7">
        <w:rPr>
          <w:rFonts w:ascii="Times New Roman" w:hAnsi="Times New Roman"/>
          <w:snapToGrid w:val="0"/>
          <w:sz w:val="18"/>
          <w:szCs w:val="18"/>
        </w:rPr>
        <w:t>Санкт-Петербург</w:t>
      </w:r>
      <w:r w:rsidR="00E36C49" w:rsidRPr="00F21EE7">
        <w:rPr>
          <w:rFonts w:ascii="Times New Roman" w:hAnsi="Times New Roman"/>
          <w:sz w:val="18"/>
          <w:szCs w:val="18"/>
        </w:rPr>
        <w:t>. 17-18 марта 2017 г. // СПбГЭТУ «ЛЭТИ»</w:t>
      </w:r>
      <w:r w:rsidR="00E36C49" w:rsidRPr="00F21EE7">
        <w:rPr>
          <w:rFonts w:ascii="Times New Roman" w:hAnsi="Times New Roman"/>
          <w:bCs/>
          <w:sz w:val="18"/>
          <w:szCs w:val="18"/>
        </w:rPr>
        <w:t xml:space="preserve"> </w:t>
      </w:r>
      <w:r w:rsidR="00E36C49" w:rsidRPr="00F21EE7">
        <w:rPr>
          <w:rFonts w:ascii="Times New Roman" w:hAnsi="Times New Roman"/>
          <w:sz w:val="18"/>
          <w:szCs w:val="18"/>
        </w:rPr>
        <w:t xml:space="preserve">– </w:t>
      </w:r>
      <w:r w:rsidR="00E36C49" w:rsidRPr="00F21EE7">
        <w:rPr>
          <w:rFonts w:ascii="Times New Roman" w:hAnsi="Times New Roman"/>
          <w:snapToGrid w:val="0"/>
          <w:sz w:val="18"/>
          <w:szCs w:val="18"/>
        </w:rPr>
        <w:t>Санкт-Петербург</w:t>
      </w:r>
      <w:r w:rsidR="00E36C49" w:rsidRPr="00F21EE7">
        <w:rPr>
          <w:rFonts w:ascii="Times New Roman" w:hAnsi="Times New Roman"/>
          <w:sz w:val="18"/>
          <w:szCs w:val="18"/>
        </w:rPr>
        <w:t>, 2017 – С. 168–170.</w:t>
      </w:r>
    </w:p>
    <w:p w:rsidR="00531C83" w:rsidRDefault="00B107FC" w:rsidP="00531C83">
      <w:pPr>
        <w:rPr>
          <w:rFonts w:ascii="Times New Roman" w:hAnsi="Times New Roman"/>
          <w:sz w:val="18"/>
          <w:szCs w:val="18"/>
        </w:rPr>
      </w:pPr>
      <w:r w:rsidRPr="00F21EE7">
        <w:rPr>
          <w:rFonts w:ascii="Times New Roman" w:hAnsi="Times New Roman"/>
          <w:sz w:val="18"/>
          <w:szCs w:val="18"/>
        </w:rPr>
        <w:t xml:space="preserve">5. </w:t>
      </w:r>
      <w:r w:rsidR="00E36C49" w:rsidRPr="00F21EE7">
        <w:rPr>
          <w:rFonts w:ascii="Times New Roman" w:hAnsi="Times New Roman"/>
          <w:i/>
          <w:sz w:val="18"/>
          <w:szCs w:val="18"/>
        </w:rPr>
        <w:t>Толочко</w:t>
      </w:r>
      <w:r w:rsidR="009C1561">
        <w:rPr>
          <w:rFonts w:ascii="Times New Roman" w:hAnsi="Times New Roman"/>
          <w:i/>
          <w:sz w:val="18"/>
          <w:szCs w:val="18"/>
        </w:rPr>
        <w:t>, О.</w:t>
      </w:r>
      <w:r w:rsidR="00E36C49" w:rsidRPr="00F21EE7">
        <w:rPr>
          <w:rFonts w:ascii="Times New Roman" w:hAnsi="Times New Roman"/>
          <w:i/>
          <w:sz w:val="18"/>
          <w:szCs w:val="18"/>
          <w:lang w:val="en-US"/>
        </w:rPr>
        <w:t>I</w:t>
      </w:r>
      <w:r w:rsidR="00E36C49" w:rsidRPr="00F21EE7">
        <w:rPr>
          <w:rFonts w:ascii="Times New Roman" w:hAnsi="Times New Roman"/>
          <w:i/>
          <w:sz w:val="18"/>
          <w:szCs w:val="18"/>
        </w:rPr>
        <w:t xml:space="preserve">. </w:t>
      </w:r>
      <w:r w:rsidR="00E36C49" w:rsidRPr="00F21EE7">
        <w:rPr>
          <w:rFonts w:ascii="Times New Roman" w:hAnsi="Times New Roman"/>
          <w:sz w:val="18"/>
          <w:szCs w:val="18"/>
        </w:rPr>
        <w:t>Анализ та синтез електромехан</w:t>
      </w:r>
      <w:r w:rsidR="00E36C49" w:rsidRPr="00F21EE7">
        <w:rPr>
          <w:rFonts w:ascii="Times New Roman" w:hAnsi="Times New Roman"/>
          <w:sz w:val="18"/>
          <w:szCs w:val="18"/>
          <w:lang w:val="en-US"/>
        </w:rPr>
        <w:t>i</w:t>
      </w:r>
      <w:r w:rsidR="00E36C49" w:rsidRPr="00F21EE7">
        <w:rPr>
          <w:rFonts w:ascii="Times New Roman" w:hAnsi="Times New Roman"/>
          <w:sz w:val="18"/>
          <w:szCs w:val="18"/>
        </w:rPr>
        <w:t>чных систем з</w:t>
      </w:r>
      <w:r w:rsidR="00E36C49" w:rsidRPr="00F21EE7">
        <w:rPr>
          <w:rFonts w:ascii="Times New Roman" w:hAnsi="Times New Roman"/>
          <w:sz w:val="18"/>
          <w:szCs w:val="18"/>
          <w:lang w:val="en-US"/>
        </w:rPr>
        <w:t>i</w:t>
      </w:r>
      <w:r w:rsidR="00E36C49" w:rsidRPr="00F21EE7">
        <w:rPr>
          <w:rFonts w:ascii="Times New Roman" w:hAnsi="Times New Roman"/>
          <w:sz w:val="18"/>
          <w:szCs w:val="18"/>
        </w:rPr>
        <w:t xml:space="preserve"> спостер</w:t>
      </w:r>
      <w:r w:rsidR="00E36C49" w:rsidRPr="00F21EE7">
        <w:rPr>
          <w:rFonts w:ascii="Times New Roman" w:hAnsi="Times New Roman"/>
          <w:sz w:val="18"/>
          <w:szCs w:val="18"/>
          <w:lang w:val="en-US"/>
        </w:rPr>
        <w:t>i</w:t>
      </w:r>
      <w:r w:rsidR="00E36C49" w:rsidRPr="00F21EE7">
        <w:rPr>
          <w:rFonts w:ascii="Times New Roman" w:hAnsi="Times New Roman"/>
          <w:sz w:val="18"/>
          <w:szCs w:val="18"/>
        </w:rPr>
        <w:t>гачами стану. – Донецк: Норд-Пресс, 2004.– 298 с</w:t>
      </w:r>
      <w:r w:rsidR="00F21EE7">
        <w:rPr>
          <w:rFonts w:ascii="Times New Roman" w:hAnsi="Times New Roman"/>
          <w:sz w:val="18"/>
          <w:szCs w:val="18"/>
        </w:rPr>
        <w:t>.</w:t>
      </w:r>
    </w:p>
    <w:p w:rsidR="00F21EE7" w:rsidRPr="00F21EE7" w:rsidRDefault="00F21EE7" w:rsidP="00F21EE7">
      <w:pPr>
        <w:spacing w:before="100"/>
        <w:jc w:val="right"/>
        <w:rPr>
          <w:rFonts w:ascii="Times New Roman" w:hAnsi="Times New Roman"/>
          <w:sz w:val="18"/>
          <w:szCs w:val="18"/>
        </w:rPr>
      </w:pPr>
      <w:r w:rsidRPr="00640D16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Материал</w:t>
      </w:r>
      <w:r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 xml:space="preserve"> поступил в редколлегию </w:t>
      </w:r>
      <w:r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1</w:t>
      </w:r>
      <w:r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5.</w:t>
      </w:r>
      <w:r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0</w:t>
      </w:r>
      <w:r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9</w:t>
      </w:r>
      <w:r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.</w:t>
      </w:r>
      <w:r w:rsidRPr="0033091F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20</w:t>
      </w:r>
      <w:r w:rsidRPr="00640D16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.</w:t>
      </w:r>
    </w:p>
    <w:sectPr w:rsidR="00F21EE7" w:rsidRPr="00F21EE7" w:rsidSect="00AB21F8">
      <w:type w:val="continuous"/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E4A" w:rsidRDefault="00372E4A">
      <w:r>
        <w:separator/>
      </w:r>
    </w:p>
  </w:endnote>
  <w:endnote w:type="continuationSeparator" w:id="0">
    <w:p w:rsidR="00372E4A" w:rsidRDefault="0037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E4A" w:rsidRDefault="00372E4A">
      <w:r>
        <w:separator/>
      </w:r>
    </w:p>
  </w:footnote>
  <w:footnote w:type="continuationSeparator" w:id="0">
    <w:p w:rsidR="00372E4A" w:rsidRDefault="00372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A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" w15:restartNumberingAfterBreak="0">
    <w:nsid w:val="1B176627"/>
    <w:multiLevelType w:val="singleLevel"/>
    <w:tmpl w:val="5374E9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cs="Times New Roman" w:hint="default"/>
        <w:sz w:val="20"/>
      </w:rPr>
    </w:lvl>
  </w:abstractNum>
  <w:abstractNum w:abstractNumId="2" w15:restartNumberingAfterBreak="0">
    <w:nsid w:val="24701FE9"/>
    <w:multiLevelType w:val="multilevel"/>
    <w:tmpl w:val="C18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F57D8"/>
    <w:multiLevelType w:val="hybridMultilevel"/>
    <w:tmpl w:val="8B826CAE"/>
    <w:lvl w:ilvl="0" w:tplc="6C903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618"/>
        </w:tabs>
        <w:ind w:left="6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38"/>
        </w:tabs>
        <w:ind w:left="13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58"/>
        </w:tabs>
        <w:ind w:left="20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78"/>
        </w:tabs>
        <w:ind w:left="27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98"/>
        </w:tabs>
        <w:ind w:left="34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18"/>
        </w:tabs>
        <w:ind w:left="42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38"/>
        </w:tabs>
        <w:ind w:left="49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58"/>
        </w:tabs>
        <w:ind w:left="5658" w:hanging="180"/>
      </w:pPr>
      <w:rPr>
        <w:rFonts w:cs="Times New Roman"/>
      </w:rPr>
    </w:lvl>
  </w:abstractNum>
  <w:abstractNum w:abstractNumId="4" w15:restartNumberingAfterBreak="0">
    <w:nsid w:val="67F57C06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" w15:restartNumberingAfterBreak="0">
    <w:nsid w:val="6A6C109D"/>
    <w:multiLevelType w:val="singleLevel"/>
    <w:tmpl w:val="38BA9BC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cs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6EEC151D"/>
    <w:multiLevelType w:val="hybridMultilevel"/>
    <w:tmpl w:val="56BCC68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cs="Times New Roman" w:hint="default"/>
          <w:b w:val="0"/>
          <w:i w:val="0"/>
          <w:sz w:val="20"/>
          <w:u w:val="none"/>
        </w:rPr>
      </w:lvl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cs="Times New Roman" w:hint="default"/>
          <w:sz w:val="20"/>
        </w:rPr>
      </w:lvl>
    </w:lvlOverride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defaultTabStop w:val="720"/>
  <w:hyphenationZone w:val="284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E4"/>
    <w:rsid w:val="0000344F"/>
    <w:rsid w:val="000043FC"/>
    <w:rsid w:val="00005351"/>
    <w:rsid w:val="00006099"/>
    <w:rsid w:val="00056B83"/>
    <w:rsid w:val="000618AA"/>
    <w:rsid w:val="000737E8"/>
    <w:rsid w:val="00076B16"/>
    <w:rsid w:val="000773DE"/>
    <w:rsid w:val="000801B4"/>
    <w:rsid w:val="0008198D"/>
    <w:rsid w:val="00081FBD"/>
    <w:rsid w:val="000839B2"/>
    <w:rsid w:val="00084D36"/>
    <w:rsid w:val="00091495"/>
    <w:rsid w:val="00092FDA"/>
    <w:rsid w:val="000A2183"/>
    <w:rsid w:val="000A393B"/>
    <w:rsid w:val="000A61FE"/>
    <w:rsid w:val="000A7917"/>
    <w:rsid w:val="000B5500"/>
    <w:rsid w:val="000D2CE0"/>
    <w:rsid w:val="000D5984"/>
    <w:rsid w:val="000D6195"/>
    <w:rsid w:val="000E01A0"/>
    <w:rsid w:val="000F25B0"/>
    <w:rsid w:val="000F461F"/>
    <w:rsid w:val="000F6AA9"/>
    <w:rsid w:val="001027A4"/>
    <w:rsid w:val="00110883"/>
    <w:rsid w:val="00127CC3"/>
    <w:rsid w:val="001311C9"/>
    <w:rsid w:val="0014022D"/>
    <w:rsid w:val="00141D09"/>
    <w:rsid w:val="00144699"/>
    <w:rsid w:val="0016479D"/>
    <w:rsid w:val="0016530C"/>
    <w:rsid w:val="0016712C"/>
    <w:rsid w:val="00171680"/>
    <w:rsid w:val="00173C6A"/>
    <w:rsid w:val="0018077E"/>
    <w:rsid w:val="00186825"/>
    <w:rsid w:val="00194579"/>
    <w:rsid w:val="001A054C"/>
    <w:rsid w:val="001A1BAC"/>
    <w:rsid w:val="001A210E"/>
    <w:rsid w:val="001A28D1"/>
    <w:rsid w:val="001A2998"/>
    <w:rsid w:val="001B2B6C"/>
    <w:rsid w:val="001B424C"/>
    <w:rsid w:val="001B6284"/>
    <w:rsid w:val="001C61C6"/>
    <w:rsid w:val="001E0EAA"/>
    <w:rsid w:val="00210D9C"/>
    <w:rsid w:val="00227DD6"/>
    <w:rsid w:val="002534B8"/>
    <w:rsid w:val="00254DFA"/>
    <w:rsid w:val="00270C9B"/>
    <w:rsid w:val="00276158"/>
    <w:rsid w:val="00282545"/>
    <w:rsid w:val="00285551"/>
    <w:rsid w:val="00297543"/>
    <w:rsid w:val="002A1DE4"/>
    <w:rsid w:val="002A2BAB"/>
    <w:rsid w:val="002B5061"/>
    <w:rsid w:val="002B5088"/>
    <w:rsid w:val="002C4B3B"/>
    <w:rsid w:val="002C7037"/>
    <w:rsid w:val="002D7DDE"/>
    <w:rsid w:val="002E2168"/>
    <w:rsid w:val="00316490"/>
    <w:rsid w:val="00322138"/>
    <w:rsid w:val="00341414"/>
    <w:rsid w:val="00347D68"/>
    <w:rsid w:val="003575C1"/>
    <w:rsid w:val="00363B26"/>
    <w:rsid w:val="003651F5"/>
    <w:rsid w:val="003669C8"/>
    <w:rsid w:val="00372BA1"/>
    <w:rsid w:val="00372E4A"/>
    <w:rsid w:val="00383DDD"/>
    <w:rsid w:val="00392CA2"/>
    <w:rsid w:val="003A0304"/>
    <w:rsid w:val="003A6A4C"/>
    <w:rsid w:val="003C2011"/>
    <w:rsid w:val="003C479E"/>
    <w:rsid w:val="003C5570"/>
    <w:rsid w:val="003D3F45"/>
    <w:rsid w:val="003D5E9D"/>
    <w:rsid w:val="003E30A2"/>
    <w:rsid w:val="003F1423"/>
    <w:rsid w:val="00401C6A"/>
    <w:rsid w:val="00406401"/>
    <w:rsid w:val="00412171"/>
    <w:rsid w:val="004152CE"/>
    <w:rsid w:val="00416A06"/>
    <w:rsid w:val="0043660B"/>
    <w:rsid w:val="00442CDE"/>
    <w:rsid w:val="004543CF"/>
    <w:rsid w:val="004905A0"/>
    <w:rsid w:val="00491868"/>
    <w:rsid w:val="00496B6C"/>
    <w:rsid w:val="004A18EB"/>
    <w:rsid w:val="004A3C54"/>
    <w:rsid w:val="004A591B"/>
    <w:rsid w:val="004B5A26"/>
    <w:rsid w:val="004C2D29"/>
    <w:rsid w:val="004D02FE"/>
    <w:rsid w:val="004D5958"/>
    <w:rsid w:val="004E6B9D"/>
    <w:rsid w:val="00501548"/>
    <w:rsid w:val="005045C4"/>
    <w:rsid w:val="005059BD"/>
    <w:rsid w:val="005139F2"/>
    <w:rsid w:val="00524306"/>
    <w:rsid w:val="0052556C"/>
    <w:rsid w:val="00531C83"/>
    <w:rsid w:val="00540020"/>
    <w:rsid w:val="00540087"/>
    <w:rsid w:val="00544956"/>
    <w:rsid w:val="00554B02"/>
    <w:rsid w:val="005650DD"/>
    <w:rsid w:val="00566536"/>
    <w:rsid w:val="00574530"/>
    <w:rsid w:val="0057735C"/>
    <w:rsid w:val="005805A0"/>
    <w:rsid w:val="00584332"/>
    <w:rsid w:val="00584F6E"/>
    <w:rsid w:val="005A1ED0"/>
    <w:rsid w:val="005A5F76"/>
    <w:rsid w:val="005B462F"/>
    <w:rsid w:val="005D2E14"/>
    <w:rsid w:val="005D36FC"/>
    <w:rsid w:val="005E3F9F"/>
    <w:rsid w:val="005E44FD"/>
    <w:rsid w:val="005E5FEB"/>
    <w:rsid w:val="005F40E1"/>
    <w:rsid w:val="005F4B32"/>
    <w:rsid w:val="005F5F73"/>
    <w:rsid w:val="00602664"/>
    <w:rsid w:val="00606FC2"/>
    <w:rsid w:val="00607802"/>
    <w:rsid w:val="00610F57"/>
    <w:rsid w:val="0061457D"/>
    <w:rsid w:val="0061712C"/>
    <w:rsid w:val="00632411"/>
    <w:rsid w:val="00637017"/>
    <w:rsid w:val="00640D16"/>
    <w:rsid w:val="00655BEC"/>
    <w:rsid w:val="00656FF9"/>
    <w:rsid w:val="006634BF"/>
    <w:rsid w:val="00697882"/>
    <w:rsid w:val="006B7D8B"/>
    <w:rsid w:val="006C15FA"/>
    <w:rsid w:val="006C30F5"/>
    <w:rsid w:val="006C7321"/>
    <w:rsid w:val="006D2853"/>
    <w:rsid w:val="006F0719"/>
    <w:rsid w:val="007032F8"/>
    <w:rsid w:val="00713439"/>
    <w:rsid w:val="00713D1B"/>
    <w:rsid w:val="00714658"/>
    <w:rsid w:val="00721EB7"/>
    <w:rsid w:val="007246F5"/>
    <w:rsid w:val="00732A99"/>
    <w:rsid w:val="007405C6"/>
    <w:rsid w:val="007429F1"/>
    <w:rsid w:val="00766E26"/>
    <w:rsid w:val="007708F5"/>
    <w:rsid w:val="00772FC8"/>
    <w:rsid w:val="00782A1B"/>
    <w:rsid w:val="0078697F"/>
    <w:rsid w:val="00792DC5"/>
    <w:rsid w:val="007951E2"/>
    <w:rsid w:val="007D23CE"/>
    <w:rsid w:val="007D3FBC"/>
    <w:rsid w:val="007F0BDA"/>
    <w:rsid w:val="007F24D3"/>
    <w:rsid w:val="007F6BF0"/>
    <w:rsid w:val="00802AEB"/>
    <w:rsid w:val="0080498C"/>
    <w:rsid w:val="00823C30"/>
    <w:rsid w:val="00852463"/>
    <w:rsid w:val="008551EC"/>
    <w:rsid w:val="00861656"/>
    <w:rsid w:val="0086350B"/>
    <w:rsid w:val="00876D45"/>
    <w:rsid w:val="00887BA5"/>
    <w:rsid w:val="008B50D6"/>
    <w:rsid w:val="008B67C1"/>
    <w:rsid w:val="008E457F"/>
    <w:rsid w:val="008F272B"/>
    <w:rsid w:val="008F68E5"/>
    <w:rsid w:val="00901BD7"/>
    <w:rsid w:val="0091055F"/>
    <w:rsid w:val="0094339E"/>
    <w:rsid w:val="00954089"/>
    <w:rsid w:val="009718A4"/>
    <w:rsid w:val="009755B1"/>
    <w:rsid w:val="0099632C"/>
    <w:rsid w:val="009A0C07"/>
    <w:rsid w:val="009A5A24"/>
    <w:rsid w:val="009B466A"/>
    <w:rsid w:val="009B6373"/>
    <w:rsid w:val="009C1561"/>
    <w:rsid w:val="009D5BA1"/>
    <w:rsid w:val="009D61E5"/>
    <w:rsid w:val="009D7EA6"/>
    <w:rsid w:val="009E30D1"/>
    <w:rsid w:val="009F02E7"/>
    <w:rsid w:val="009F1A60"/>
    <w:rsid w:val="009F571E"/>
    <w:rsid w:val="009F5DDC"/>
    <w:rsid w:val="009F6F8A"/>
    <w:rsid w:val="009F7DFD"/>
    <w:rsid w:val="00A01821"/>
    <w:rsid w:val="00A05094"/>
    <w:rsid w:val="00A2707F"/>
    <w:rsid w:val="00A31ABB"/>
    <w:rsid w:val="00A34952"/>
    <w:rsid w:val="00A629ED"/>
    <w:rsid w:val="00A7056E"/>
    <w:rsid w:val="00A710F8"/>
    <w:rsid w:val="00A76666"/>
    <w:rsid w:val="00A840A1"/>
    <w:rsid w:val="00A863F8"/>
    <w:rsid w:val="00A86ED7"/>
    <w:rsid w:val="00A873FC"/>
    <w:rsid w:val="00A87411"/>
    <w:rsid w:val="00A91513"/>
    <w:rsid w:val="00A9751A"/>
    <w:rsid w:val="00AA4C9C"/>
    <w:rsid w:val="00AA505E"/>
    <w:rsid w:val="00AA6CE4"/>
    <w:rsid w:val="00AA7603"/>
    <w:rsid w:val="00AB084B"/>
    <w:rsid w:val="00AB08F6"/>
    <w:rsid w:val="00AB0A9D"/>
    <w:rsid w:val="00AB21F8"/>
    <w:rsid w:val="00AB2BA0"/>
    <w:rsid w:val="00AB4B81"/>
    <w:rsid w:val="00AB6E51"/>
    <w:rsid w:val="00AC3DDC"/>
    <w:rsid w:val="00AC69B4"/>
    <w:rsid w:val="00AC73BA"/>
    <w:rsid w:val="00AD2607"/>
    <w:rsid w:val="00AF37E5"/>
    <w:rsid w:val="00AF3A58"/>
    <w:rsid w:val="00AF6881"/>
    <w:rsid w:val="00AF7795"/>
    <w:rsid w:val="00B0049A"/>
    <w:rsid w:val="00B05FBF"/>
    <w:rsid w:val="00B107FC"/>
    <w:rsid w:val="00B1186D"/>
    <w:rsid w:val="00B17B52"/>
    <w:rsid w:val="00B20EF1"/>
    <w:rsid w:val="00B21A82"/>
    <w:rsid w:val="00B247D7"/>
    <w:rsid w:val="00B311D7"/>
    <w:rsid w:val="00B37688"/>
    <w:rsid w:val="00B4137C"/>
    <w:rsid w:val="00B47892"/>
    <w:rsid w:val="00B57770"/>
    <w:rsid w:val="00B75582"/>
    <w:rsid w:val="00B81545"/>
    <w:rsid w:val="00B8182D"/>
    <w:rsid w:val="00B83559"/>
    <w:rsid w:val="00B95B6B"/>
    <w:rsid w:val="00BA68B8"/>
    <w:rsid w:val="00BA7A80"/>
    <w:rsid w:val="00BB2D08"/>
    <w:rsid w:val="00BB566E"/>
    <w:rsid w:val="00BB5ACD"/>
    <w:rsid w:val="00BC3AB3"/>
    <w:rsid w:val="00BD3A61"/>
    <w:rsid w:val="00BE3029"/>
    <w:rsid w:val="00BE6FA8"/>
    <w:rsid w:val="00BF72EC"/>
    <w:rsid w:val="00C12BDF"/>
    <w:rsid w:val="00C20CB2"/>
    <w:rsid w:val="00C21B97"/>
    <w:rsid w:val="00C21C0A"/>
    <w:rsid w:val="00C26397"/>
    <w:rsid w:val="00C2641F"/>
    <w:rsid w:val="00C475A5"/>
    <w:rsid w:val="00C56F61"/>
    <w:rsid w:val="00C65B82"/>
    <w:rsid w:val="00C81A2F"/>
    <w:rsid w:val="00C8557B"/>
    <w:rsid w:val="00C85B7F"/>
    <w:rsid w:val="00C90ADE"/>
    <w:rsid w:val="00CD6C0D"/>
    <w:rsid w:val="00CE3168"/>
    <w:rsid w:val="00CE4DEE"/>
    <w:rsid w:val="00D15941"/>
    <w:rsid w:val="00D34D45"/>
    <w:rsid w:val="00D3638D"/>
    <w:rsid w:val="00D40C38"/>
    <w:rsid w:val="00D506C2"/>
    <w:rsid w:val="00D52AA0"/>
    <w:rsid w:val="00D53F3B"/>
    <w:rsid w:val="00D57D64"/>
    <w:rsid w:val="00D63C79"/>
    <w:rsid w:val="00D668C8"/>
    <w:rsid w:val="00D72D58"/>
    <w:rsid w:val="00D74F5C"/>
    <w:rsid w:val="00D85C98"/>
    <w:rsid w:val="00D9188F"/>
    <w:rsid w:val="00D94E3A"/>
    <w:rsid w:val="00DA4AF5"/>
    <w:rsid w:val="00DA7C7C"/>
    <w:rsid w:val="00DB2228"/>
    <w:rsid w:val="00DB243B"/>
    <w:rsid w:val="00DB46F6"/>
    <w:rsid w:val="00DB4792"/>
    <w:rsid w:val="00DB598F"/>
    <w:rsid w:val="00DC1F89"/>
    <w:rsid w:val="00DD17A8"/>
    <w:rsid w:val="00DD196C"/>
    <w:rsid w:val="00DD6C5B"/>
    <w:rsid w:val="00DE3610"/>
    <w:rsid w:val="00DE661E"/>
    <w:rsid w:val="00DF138E"/>
    <w:rsid w:val="00DF4C60"/>
    <w:rsid w:val="00DF6B18"/>
    <w:rsid w:val="00E11378"/>
    <w:rsid w:val="00E118CF"/>
    <w:rsid w:val="00E21372"/>
    <w:rsid w:val="00E2697B"/>
    <w:rsid w:val="00E36C49"/>
    <w:rsid w:val="00E43C5E"/>
    <w:rsid w:val="00E62CCD"/>
    <w:rsid w:val="00E65193"/>
    <w:rsid w:val="00E66098"/>
    <w:rsid w:val="00E67BA2"/>
    <w:rsid w:val="00E703E5"/>
    <w:rsid w:val="00E7068D"/>
    <w:rsid w:val="00E74086"/>
    <w:rsid w:val="00E75051"/>
    <w:rsid w:val="00E77492"/>
    <w:rsid w:val="00E84510"/>
    <w:rsid w:val="00E84C45"/>
    <w:rsid w:val="00E86910"/>
    <w:rsid w:val="00E922E2"/>
    <w:rsid w:val="00E976B6"/>
    <w:rsid w:val="00ED0CB2"/>
    <w:rsid w:val="00ED2B00"/>
    <w:rsid w:val="00EF1FC6"/>
    <w:rsid w:val="00F06CFF"/>
    <w:rsid w:val="00F20771"/>
    <w:rsid w:val="00F21EE7"/>
    <w:rsid w:val="00F22D34"/>
    <w:rsid w:val="00F3243A"/>
    <w:rsid w:val="00F446EC"/>
    <w:rsid w:val="00F52303"/>
    <w:rsid w:val="00F534C2"/>
    <w:rsid w:val="00F55328"/>
    <w:rsid w:val="00F75CF9"/>
    <w:rsid w:val="00F81E43"/>
    <w:rsid w:val="00F857FD"/>
    <w:rsid w:val="00F909FD"/>
    <w:rsid w:val="00FA239D"/>
    <w:rsid w:val="00FB3C35"/>
    <w:rsid w:val="00FB483B"/>
    <w:rsid w:val="00FC094E"/>
    <w:rsid w:val="00FC6AA9"/>
    <w:rsid w:val="00FD0275"/>
    <w:rsid w:val="00FD3AEE"/>
    <w:rsid w:val="00FE1B87"/>
    <w:rsid w:val="00FF1433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4BE86"/>
  <w15:docId w15:val="{859C3B70-D274-4F3A-9617-3B8BEEFC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A1B"/>
    <w:pPr>
      <w:ind w:firstLine="397"/>
      <w:jc w:val="both"/>
    </w:pPr>
    <w:rPr>
      <w:rFonts w:ascii="Arial" w:hAnsi="Arial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82A1B"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9"/>
    <w:qFormat/>
    <w:rsid w:val="00782A1B"/>
    <w:pPr>
      <w:keepNext/>
      <w:ind w:firstLine="426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3D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383DDD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782A1B"/>
    <w:pPr>
      <w:spacing w:line="360" w:lineRule="auto"/>
      <w:ind w:firstLine="426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83DDD"/>
    <w:rPr>
      <w:rFonts w:ascii="Arial" w:hAnsi="Arial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782A1B"/>
    <w:pPr>
      <w:spacing w:line="360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3DDD"/>
    <w:rPr>
      <w:rFonts w:ascii="Arial" w:hAnsi="Arial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782A1B"/>
    <w:pPr>
      <w:ind w:firstLine="0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83DDD"/>
    <w:rPr>
      <w:rFonts w:ascii="Arial" w:hAnsi="Arial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782A1B"/>
    <w:pPr>
      <w:tabs>
        <w:tab w:val="left" w:pos="426"/>
      </w:tabs>
      <w:ind w:left="284" w:hanging="284"/>
    </w:pPr>
    <w:rPr>
      <w:sz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3DDD"/>
    <w:rPr>
      <w:rFonts w:ascii="Arial" w:hAnsi="Arial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782A1B"/>
    <w:pPr>
      <w:tabs>
        <w:tab w:val="left" w:pos="2410"/>
        <w:tab w:val="left" w:pos="2835"/>
      </w:tabs>
      <w:ind w:firstLine="0"/>
    </w:pPr>
  </w:style>
  <w:style w:type="character" w:customStyle="1" w:styleId="30">
    <w:name w:val="Основной текст 3 Знак"/>
    <w:basedOn w:val="a0"/>
    <w:link w:val="3"/>
    <w:uiPriority w:val="99"/>
    <w:semiHidden/>
    <w:rsid w:val="00383DDD"/>
    <w:rPr>
      <w:rFonts w:ascii="Arial" w:hAnsi="Arial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rsid w:val="00782A1B"/>
    <w:pPr>
      <w:ind w:firstLine="284"/>
    </w:pPr>
    <w:rPr>
      <w:sz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83DDD"/>
    <w:rPr>
      <w:rFonts w:ascii="Arial" w:hAnsi="Arial" w:cs="Times New Roman"/>
      <w:sz w:val="16"/>
      <w:szCs w:val="16"/>
    </w:rPr>
  </w:style>
  <w:style w:type="character" w:styleId="a7">
    <w:name w:val="Hyperlink"/>
    <w:basedOn w:val="a0"/>
    <w:uiPriority w:val="99"/>
    <w:rsid w:val="00782A1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72D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DDD"/>
    <w:rPr>
      <w:rFonts w:cs="Times New Roman"/>
      <w:sz w:val="2"/>
    </w:rPr>
  </w:style>
  <w:style w:type="paragraph" w:styleId="aa">
    <w:name w:val="Normal (Web)"/>
    <w:basedOn w:val="a"/>
    <w:uiPriority w:val="99"/>
    <w:rsid w:val="00C26397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apple-converted-space">
    <w:name w:val="apple-converted-space"/>
    <w:uiPriority w:val="99"/>
    <w:rsid w:val="00C26397"/>
  </w:style>
  <w:style w:type="character" w:styleId="ab">
    <w:name w:val="Strong"/>
    <w:basedOn w:val="a0"/>
    <w:uiPriority w:val="99"/>
    <w:qFormat/>
    <w:rsid w:val="00C26397"/>
    <w:rPr>
      <w:rFonts w:cs="Times New Roman"/>
      <w:b/>
    </w:rPr>
  </w:style>
  <w:style w:type="paragraph" w:customStyle="1" w:styleId="25">
    <w:name w:val="2"/>
    <w:basedOn w:val="a"/>
    <w:uiPriority w:val="99"/>
    <w:rsid w:val="00C26397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ac">
    <w:name w:val="Emphasis"/>
    <w:basedOn w:val="a0"/>
    <w:uiPriority w:val="99"/>
    <w:qFormat/>
    <w:rsid w:val="00C26397"/>
    <w:rPr>
      <w:rFonts w:cs="Times New Roman"/>
      <w:i/>
    </w:rPr>
  </w:style>
  <w:style w:type="character" w:styleId="ad">
    <w:name w:val="FollowedHyperlink"/>
    <w:basedOn w:val="a0"/>
    <w:uiPriority w:val="99"/>
    <w:rsid w:val="00276158"/>
    <w:rPr>
      <w:rFonts w:cs="Times New Roman"/>
      <w:color w:val="auto"/>
      <w:u w:val="single"/>
    </w:rPr>
  </w:style>
  <w:style w:type="character" w:customStyle="1" w:styleId="dropdown-user-namefirst-letter">
    <w:name w:val="dropdown-user-name__first-letter"/>
    <w:uiPriority w:val="99"/>
    <w:rsid w:val="00276158"/>
  </w:style>
  <w:style w:type="character" w:styleId="ae">
    <w:name w:val="annotation reference"/>
    <w:basedOn w:val="a0"/>
    <w:uiPriority w:val="99"/>
    <w:semiHidden/>
    <w:rsid w:val="006C30F5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6C30F5"/>
    <w:rPr>
      <w:sz w:val="20"/>
      <w:lang w:eastAsia="zh-CN"/>
    </w:rPr>
  </w:style>
  <w:style w:type="character" w:customStyle="1" w:styleId="af0">
    <w:name w:val="Текст примечания Знак"/>
    <w:basedOn w:val="a0"/>
    <w:link w:val="af"/>
    <w:uiPriority w:val="99"/>
    <w:rsid w:val="006C30F5"/>
    <w:rPr>
      <w:rFonts w:ascii="Arial" w:hAnsi="Arial"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6C30F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6C30F5"/>
    <w:rPr>
      <w:rFonts w:ascii="Arial" w:hAnsi="Arial" w:cs="Times New Roman"/>
      <w:b/>
    </w:rPr>
  </w:style>
  <w:style w:type="paragraph" w:customStyle="1" w:styleId="af3">
    <w:name w:val="Слука"/>
    <w:basedOn w:val="a"/>
    <w:uiPriority w:val="99"/>
    <w:rsid w:val="00DB2228"/>
    <w:pPr>
      <w:autoSpaceDE w:val="0"/>
      <w:autoSpaceDN w:val="0"/>
      <w:ind w:firstLine="567"/>
      <w:jc w:val="left"/>
    </w:pPr>
    <w:rPr>
      <w:rFonts w:cs="Arial"/>
      <w:sz w:val="28"/>
      <w:szCs w:val="28"/>
    </w:rPr>
  </w:style>
  <w:style w:type="paragraph" w:customStyle="1" w:styleId="26">
    <w:name w:val="Стиль2"/>
    <w:uiPriority w:val="99"/>
    <w:rsid w:val="00C85B7F"/>
    <w:pPr>
      <w:widowControl w:val="0"/>
      <w:spacing w:line="340" w:lineRule="atLeast"/>
      <w:ind w:firstLine="720"/>
      <w:jc w:val="both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02A0-CF60-4163-82C6-5005F8EA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 информационное сообщение</vt:lpstr>
    </vt:vector>
  </TitlesOfParts>
  <Company>Tidex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информационное сообщение</dc:title>
  <dc:subject/>
  <dc:creator>alina</dc:creator>
  <cp:keywords/>
  <dc:description/>
  <cp:lastModifiedBy>admin</cp:lastModifiedBy>
  <cp:revision>18</cp:revision>
  <cp:lastPrinted>2017-01-24T13:04:00Z</cp:lastPrinted>
  <dcterms:created xsi:type="dcterms:W3CDTF">2020-07-06T15:43:00Z</dcterms:created>
  <dcterms:modified xsi:type="dcterms:W3CDTF">2020-09-16T09:42:00Z</dcterms:modified>
</cp:coreProperties>
</file>