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AB" w:rsidRPr="0057798B" w:rsidRDefault="00614849" w:rsidP="00614849">
      <w:pPr>
        <w:tabs>
          <w:tab w:val="left" w:pos="4600"/>
          <w:tab w:val="right" w:pos="6123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УДК 621.3               </w:t>
      </w:r>
      <w:r w:rsidR="0057798B">
        <w:rPr>
          <w:sz w:val="24"/>
          <w:szCs w:val="24"/>
        </w:rPr>
        <w:t>М.А. Поляков</w:t>
      </w:r>
      <w:r>
        <w:rPr>
          <w:sz w:val="24"/>
          <w:szCs w:val="24"/>
        </w:rPr>
        <w:t>, Зотин В.Ф. к.т.н., доцент</w:t>
      </w:r>
    </w:p>
    <w:p w:rsidR="00330019" w:rsidRPr="00B953C7" w:rsidRDefault="00614849" w:rsidP="00DA3F3A">
      <w:pPr>
        <w:jc w:val="right"/>
        <w:rPr>
          <w:sz w:val="28"/>
          <w:szCs w:val="28"/>
        </w:rPr>
      </w:pPr>
      <w:r>
        <w:rPr>
          <w:sz w:val="24"/>
          <w:szCs w:val="24"/>
        </w:rPr>
        <w:t>(</w:t>
      </w:r>
      <w:r w:rsidRPr="00CE5280">
        <w:rPr>
          <w:sz w:val="24"/>
          <w:szCs w:val="24"/>
        </w:rPr>
        <w:t>Брянск, БГТУ</w:t>
      </w:r>
      <w:r>
        <w:rPr>
          <w:sz w:val="24"/>
          <w:szCs w:val="24"/>
        </w:rPr>
        <w:t>)</w:t>
      </w:r>
    </w:p>
    <w:p w:rsidR="002F038E" w:rsidRPr="007901F7" w:rsidRDefault="0057798B" w:rsidP="007901F7">
      <w:pPr>
        <w:ind w:left="-142" w:right="-11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МОДЕЛИРОВАНИЕ ЭЛЕКТРОПРИВОДА РЕГУЛИРУ</w:t>
      </w:r>
      <w:r>
        <w:rPr>
          <w:bCs/>
          <w:sz w:val="24"/>
          <w:szCs w:val="24"/>
        </w:rPr>
        <w:t>Ю</w:t>
      </w:r>
      <w:r>
        <w:rPr>
          <w:bCs/>
          <w:sz w:val="24"/>
          <w:szCs w:val="24"/>
        </w:rPr>
        <w:t>ЩЕГО КЛАПАНА МАГИСТРАЛЬНОГО ТРУБОПРОВОДА</w:t>
      </w:r>
    </w:p>
    <w:p w:rsidR="00B4227C" w:rsidRPr="00DD78D0" w:rsidRDefault="00330019" w:rsidP="00CA606A">
      <w:pPr>
        <w:spacing w:line="233" w:lineRule="auto"/>
        <w:ind w:firstLine="426"/>
        <w:jc w:val="both"/>
        <w:rPr>
          <w:sz w:val="22"/>
          <w:szCs w:val="22"/>
          <w:lang w:val="en-US"/>
        </w:rPr>
      </w:pPr>
      <w:r w:rsidRPr="00610B86">
        <w:rPr>
          <w:sz w:val="24"/>
          <w:szCs w:val="24"/>
        </w:rPr>
        <w:t xml:space="preserve">Аннотация: </w:t>
      </w:r>
      <w:r w:rsidR="001F350A">
        <w:rPr>
          <w:sz w:val="24"/>
          <w:szCs w:val="24"/>
        </w:rPr>
        <w:t xml:space="preserve">Работа </w:t>
      </w:r>
      <w:r w:rsidR="00A00535" w:rsidRPr="00A00535">
        <w:rPr>
          <w:sz w:val="24"/>
          <w:szCs w:val="24"/>
        </w:rPr>
        <w:t>посвящена построению математ</w:t>
      </w:r>
      <w:r w:rsidR="00A00535" w:rsidRPr="00A00535">
        <w:rPr>
          <w:sz w:val="24"/>
          <w:szCs w:val="24"/>
        </w:rPr>
        <w:t>и</w:t>
      </w:r>
      <w:r w:rsidR="00A00535" w:rsidRPr="00A00535">
        <w:rPr>
          <w:sz w:val="24"/>
          <w:szCs w:val="24"/>
        </w:rPr>
        <w:t xml:space="preserve">ческой </w:t>
      </w:r>
      <w:proofErr w:type="gramStart"/>
      <w:r w:rsidR="00A00535" w:rsidRPr="00A00535">
        <w:rPr>
          <w:sz w:val="24"/>
          <w:szCs w:val="24"/>
        </w:rPr>
        <w:t>модели</w:t>
      </w:r>
      <w:r w:rsidR="00A00535">
        <w:rPr>
          <w:sz w:val="24"/>
          <w:szCs w:val="24"/>
        </w:rPr>
        <w:t xml:space="preserve"> системы управления</w:t>
      </w:r>
      <w:r w:rsidR="0050426E">
        <w:rPr>
          <w:sz w:val="24"/>
          <w:szCs w:val="24"/>
        </w:rPr>
        <w:t xml:space="preserve"> </w:t>
      </w:r>
      <w:r w:rsidR="0050426E">
        <w:rPr>
          <w:sz w:val="22"/>
          <w:szCs w:val="22"/>
        </w:rPr>
        <w:t>электропривода регул</w:t>
      </w:r>
      <w:r w:rsidR="0050426E">
        <w:rPr>
          <w:sz w:val="22"/>
          <w:szCs w:val="22"/>
        </w:rPr>
        <w:t>и</w:t>
      </w:r>
      <w:r w:rsidR="0050426E">
        <w:rPr>
          <w:sz w:val="22"/>
          <w:szCs w:val="22"/>
        </w:rPr>
        <w:t>рующего клапана магистрального трубопровода</w:t>
      </w:r>
      <w:proofErr w:type="gramEnd"/>
      <w:r w:rsidR="00B4227C">
        <w:rPr>
          <w:sz w:val="24"/>
          <w:szCs w:val="24"/>
        </w:rPr>
        <w:t>.</w:t>
      </w:r>
      <w:r w:rsidR="00B4227C" w:rsidRPr="00B4227C">
        <w:rPr>
          <w:sz w:val="24"/>
          <w:szCs w:val="24"/>
        </w:rPr>
        <w:t xml:space="preserve"> </w:t>
      </w:r>
      <w:r w:rsidR="00B4227C">
        <w:rPr>
          <w:sz w:val="24"/>
          <w:szCs w:val="24"/>
        </w:rPr>
        <w:t>К</w:t>
      </w:r>
      <w:r w:rsidR="00B4227C" w:rsidRPr="00B4227C">
        <w:rPr>
          <w:sz w:val="24"/>
          <w:szCs w:val="24"/>
        </w:rPr>
        <w:t>омпьюте</w:t>
      </w:r>
      <w:r w:rsidR="00B4227C" w:rsidRPr="00B4227C">
        <w:rPr>
          <w:sz w:val="24"/>
          <w:szCs w:val="24"/>
        </w:rPr>
        <w:t>р</w:t>
      </w:r>
      <w:r w:rsidR="00B4227C" w:rsidRPr="00B4227C">
        <w:rPr>
          <w:sz w:val="24"/>
          <w:szCs w:val="24"/>
        </w:rPr>
        <w:t>ным</w:t>
      </w:r>
      <w:r w:rsidR="00B4227C" w:rsidRPr="00DD78D0">
        <w:rPr>
          <w:sz w:val="24"/>
          <w:szCs w:val="24"/>
          <w:lang w:val="en-US"/>
        </w:rPr>
        <w:t xml:space="preserve"> </w:t>
      </w:r>
      <w:r w:rsidR="00B4227C" w:rsidRPr="00B4227C">
        <w:rPr>
          <w:sz w:val="24"/>
          <w:szCs w:val="24"/>
        </w:rPr>
        <w:t>моделированием</w:t>
      </w:r>
      <w:r w:rsidR="00B4227C" w:rsidRPr="00DD78D0">
        <w:rPr>
          <w:sz w:val="24"/>
          <w:szCs w:val="24"/>
          <w:lang w:val="en-US"/>
        </w:rPr>
        <w:t xml:space="preserve"> </w:t>
      </w:r>
      <w:r w:rsidR="00B4227C" w:rsidRPr="00B4227C">
        <w:rPr>
          <w:sz w:val="24"/>
          <w:szCs w:val="24"/>
        </w:rPr>
        <w:t>подтверждена</w:t>
      </w:r>
      <w:r w:rsidR="00B4227C" w:rsidRPr="00DD78D0">
        <w:rPr>
          <w:sz w:val="24"/>
          <w:szCs w:val="24"/>
          <w:lang w:val="en-US"/>
        </w:rPr>
        <w:t xml:space="preserve"> </w:t>
      </w:r>
      <w:r w:rsidR="00B4227C" w:rsidRPr="00B4227C">
        <w:rPr>
          <w:sz w:val="24"/>
          <w:szCs w:val="24"/>
        </w:rPr>
        <w:t>её</w:t>
      </w:r>
      <w:r w:rsidR="00B4227C" w:rsidRPr="00DD78D0">
        <w:rPr>
          <w:sz w:val="24"/>
          <w:szCs w:val="24"/>
          <w:lang w:val="en-US"/>
        </w:rPr>
        <w:t xml:space="preserve"> </w:t>
      </w:r>
      <w:r w:rsidR="00B4227C" w:rsidRPr="00B4227C">
        <w:rPr>
          <w:sz w:val="24"/>
          <w:szCs w:val="24"/>
        </w:rPr>
        <w:t>эффективность</w:t>
      </w:r>
      <w:r w:rsidR="00B4227C" w:rsidRPr="00DD78D0">
        <w:rPr>
          <w:sz w:val="24"/>
          <w:szCs w:val="24"/>
          <w:lang w:val="en-US"/>
        </w:rPr>
        <w:t>.</w:t>
      </w:r>
    </w:p>
    <w:p w:rsidR="00330019" w:rsidRPr="00DD78D0" w:rsidRDefault="00330019" w:rsidP="00CA606A">
      <w:pPr>
        <w:spacing w:line="233" w:lineRule="auto"/>
        <w:ind w:firstLine="426"/>
        <w:jc w:val="both"/>
        <w:rPr>
          <w:sz w:val="24"/>
          <w:szCs w:val="24"/>
          <w:lang w:val="en-US"/>
        </w:rPr>
      </w:pPr>
      <w:r w:rsidRPr="00610B86">
        <w:rPr>
          <w:sz w:val="24"/>
          <w:szCs w:val="24"/>
          <w:lang w:val="en-US"/>
        </w:rPr>
        <w:t>Annotation</w:t>
      </w:r>
      <w:r w:rsidRPr="00F92A26">
        <w:rPr>
          <w:sz w:val="24"/>
          <w:szCs w:val="24"/>
          <w:lang w:val="en-US"/>
        </w:rPr>
        <w:t xml:space="preserve">: </w:t>
      </w:r>
      <w:r w:rsidR="00F92A26" w:rsidRPr="00205D5C">
        <w:rPr>
          <w:sz w:val="24"/>
          <w:szCs w:val="24"/>
          <w:lang w:val="en-US"/>
        </w:rPr>
        <w:t>The article is devoted to the construction of a mathematical model of a control system</w:t>
      </w:r>
      <w:r w:rsidR="00E27548" w:rsidRPr="00E27548">
        <w:rPr>
          <w:sz w:val="24"/>
          <w:szCs w:val="24"/>
          <w:lang w:val="en-US"/>
        </w:rPr>
        <w:t xml:space="preserve"> of electric drive co</w:t>
      </w:r>
      <w:r w:rsidR="00E27548" w:rsidRPr="00E27548">
        <w:rPr>
          <w:sz w:val="24"/>
          <w:szCs w:val="24"/>
          <w:lang w:val="en-US"/>
        </w:rPr>
        <w:t>n</w:t>
      </w:r>
      <w:r w:rsidR="00E27548" w:rsidRPr="00E27548">
        <w:rPr>
          <w:sz w:val="24"/>
          <w:szCs w:val="24"/>
          <w:lang w:val="en-US"/>
        </w:rPr>
        <w:t>trol valve of the main pipeline</w:t>
      </w:r>
      <w:r w:rsidR="00F92A26" w:rsidRPr="00205D5C">
        <w:rPr>
          <w:sz w:val="24"/>
          <w:szCs w:val="24"/>
          <w:lang w:val="en-US"/>
        </w:rPr>
        <w:t xml:space="preserve">. </w:t>
      </w:r>
      <w:r w:rsidR="00F92A26" w:rsidRPr="00DD78D0">
        <w:rPr>
          <w:sz w:val="24"/>
          <w:szCs w:val="24"/>
          <w:lang w:val="en-US"/>
        </w:rPr>
        <w:t>Computer simulation confirmed its effectiveness.</w:t>
      </w:r>
    </w:p>
    <w:p w:rsidR="00330019" w:rsidRPr="00DD78D0" w:rsidRDefault="00330019" w:rsidP="00CA606A">
      <w:pPr>
        <w:spacing w:line="233" w:lineRule="auto"/>
        <w:ind w:firstLine="426"/>
        <w:jc w:val="both"/>
        <w:rPr>
          <w:sz w:val="24"/>
          <w:szCs w:val="24"/>
          <w:lang w:val="en-US"/>
        </w:rPr>
      </w:pPr>
      <w:r w:rsidRPr="00610B86">
        <w:rPr>
          <w:sz w:val="24"/>
          <w:szCs w:val="24"/>
        </w:rPr>
        <w:t>Ключевые</w:t>
      </w:r>
      <w:r w:rsidRPr="00DD78D0">
        <w:rPr>
          <w:sz w:val="24"/>
          <w:szCs w:val="24"/>
          <w:lang w:val="en-US"/>
        </w:rPr>
        <w:t xml:space="preserve"> </w:t>
      </w:r>
      <w:r w:rsidRPr="00610B86">
        <w:rPr>
          <w:sz w:val="24"/>
          <w:szCs w:val="24"/>
        </w:rPr>
        <w:t>слова</w:t>
      </w:r>
      <w:r w:rsidRPr="00DD78D0">
        <w:rPr>
          <w:sz w:val="24"/>
          <w:szCs w:val="24"/>
          <w:lang w:val="en-US"/>
        </w:rPr>
        <w:t>:</w:t>
      </w:r>
      <w:r w:rsidR="00CF5CEB" w:rsidRPr="00DD78D0">
        <w:rPr>
          <w:sz w:val="24"/>
          <w:szCs w:val="24"/>
          <w:lang w:val="en-US"/>
        </w:rPr>
        <w:t xml:space="preserve"> </w:t>
      </w:r>
      <w:r w:rsidR="00CF5CEB">
        <w:rPr>
          <w:sz w:val="24"/>
          <w:szCs w:val="24"/>
        </w:rPr>
        <w:t>электропривод</w:t>
      </w:r>
      <w:r w:rsidR="00B4227C" w:rsidRPr="00DD78D0">
        <w:rPr>
          <w:sz w:val="24"/>
          <w:szCs w:val="24"/>
          <w:lang w:val="en-US"/>
        </w:rPr>
        <w:t xml:space="preserve">, </w:t>
      </w:r>
      <w:r w:rsidR="00B4227C">
        <w:rPr>
          <w:sz w:val="24"/>
          <w:szCs w:val="24"/>
        </w:rPr>
        <w:t>система</w:t>
      </w:r>
      <w:r w:rsidR="00B4227C" w:rsidRPr="00DD78D0">
        <w:rPr>
          <w:sz w:val="24"/>
          <w:szCs w:val="24"/>
          <w:lang w:val="en-US"/>
        </w:rPr>
        <w:t xml:space="preserve"> </w:t>
      </w:r>
      <w:r w:rsidR="00B4227C">
        <w:rPr>
          <w:sz w:val="24"/>
          <w:szCs w:val="24"/>
        </w:rPr>
        <w:t>управления</w:t>
      </w:r>
      <w:r w:rsidR="00B4227C" w:rsidRPr="00DD78D0">
        <w:rPr>
          <w:sz w:val="24"/>
          <w:szCs w:val="24"/>
          <w:lang w:val="en-US"/>
        </w:rPr>
        <w:t>.</w:t>
      </w:r>
    </w:p>
    <w:p w:rsidR="0057798B" w:rsidRPr="00E46A77" w:rsidRDefault="00330019" w:rsidP="00CA606A">
      <w:pPr>
        <w:spacing w:line="233" w:lineRule="auto"/>
        <w:ind w:firstLine="426"/>
        <w:jc w:val="both"/>
        <w:rPr>
          <w:b/>
          <w:sz w:val="24"/>
          <w:szCs w:val="24"/>
          <w:lang w:val="en-US"/>
        </w:rPr>
      </w:pPr>
      <w:r w:rsidRPr="00610B86">
        <w:rPr>
          <w:sz w:val="24"/>
          <w:szCs w:val="24"/>
          <w:lang w:val="en-US"/>
        </w:rPr>
        <w:t>Keywords</w:t>
      </w:r>
      <w:r w:rsidRPr="00E27548">
        <w:rPr>
          <w:sz w:val="24"/>
          <w:szCs w:val="24"/>
          <w:lang w:val="en-US"/>
        </w:rPr>
        <w:t xml:space="preserve">: </w:t>
      </w:r>
      <w:r w:rsidR="00E27548" w:rsidRPr="00E27548">
        <w:rPr>
          <w:sz w:val="24"/>
          <w:szCs w:val="24"/>
          <w:lang w:val="en-US"/>
        </w:rPr>
        <w:t>electric drive, control system</w:t>
      </w:r>
      <w:r w:rsidR="00E46A77" w:rsidRPr="00E46A77">
        <w:rPr>
          <w:sz w:val="24"/>
          <w:szCs w:val="24"/>
          <w:lang w:val="en-US"/>
        </w:rPr>
        <w:t>.</w:t>
      </w:r>
    </w:p>
    <w:p w:rsidR="0057798B" w:rsidRPr="0057798B" w:rsidRDefault="0057798B" w:rsidP="00CA606A">
      <w:pPr>
        <w:spacing w:line="233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данной работе произведено моделирование электропр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вода регулирующего клапана магистрального трубопровода.</w:t>
      </w:r>
    </w:p>
    <w:p w:rsidR="00205D5C" w:rsidRDefault="00205D5C" w:rsidP="00E46A77">
      <w:pPr>
        <w:ind w:firstLine="426"/>
        <w:jc w:val="both"/>
        <w:rPr>
          <w:sz w:val="22"/>
          <w:szCs w:val="22"/>
        </w:rPr>
      </w:pPr>
      <w:r w:rsidRPr="00205D5C">
        <w:rPr>
          <w:sz w:val="22"/>
          <w:szCs w:val="22"/>
        </w:rPr>
        <w:t>Система управления реализована с помощью трёх конт</w:t>
      </w:r>
      <w:r w:rsidRPr="00205D5C">
        <w:rPr>
          <w:sz w:val="22"/>
          <w:szCs w:val="22"/>
        </w:rPr>
        <w:t>у</w:t>
      </w:r>
      <w:r w:rsidRPr="00205D5C">
        <w:rPr>
          <w:sz w:val="22"/>
          <w:szCs w:val="22"/>
        </w:rPr>
        <w:t>ров: контура скорости, положения и вне</w:t>
      </w:r>
      <w:r w:rsidR="00110684">
        <w:rPr>
          <w:sz w:val="22"/>
          <w:szCs w:val="22"/>
        </w:rPr>
        <w:t xml:space="preserve">шнего контура перепада давления. </w:t>
      </w:r>
      <w:r w:rsidR="00110684" w:rsidRPr="00110684">
        <w:rPr>
          <w:sz w:val="22"/>
          <w:szCs w:val="22"/>
        </w:rPr>
        <w:t>Структурная схема системы управления</w:t>
      </w:r>
      <w:r w:rsidR="00110684">
        <w:rPr>
          <w:sz w:val="22"/>
          <w:szCs w:val="22"/>
        </w:rPr>
        <w:t xml:space="preserve"> представлена на рисунке 1.</w:t>
      </w:r>
    </w:p>
    <w:p w:rsidR="00205D5C" w:rsidRDefault="00205D5C" w:rsidP="00205D5C">
      <w:pPr>
        <w:ind w:firstLine="426"/>
        <w:jc w:val="both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 wp14:anchorId="220F006B" wp14:editId="348FBB39">
            <wp:extent cx="3888105" cy="1141555"/>
            <wp:effectExtent l="0" t="0" r="0" b="0"/>
            <wp:docPr id="17" name="Рисунок 10" descr="C:\Users\Evgen\Desktop\Структура мод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gen\Desktop\Структура модел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69" t="33732" r="25320" b="4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14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79A" w:rsidRPr="0089179A" w:rsidRDefault="0030728D" w:rsidP="0089179A">
      <w:pPr>
        <w:ind w:firstLine="426"/>
        <w:jc w:val="center"/>
      </w:pPr>
      <w:r>
        <w:t>Рис.1</w:t>
      </w:r>
      <w:r w:rsidR="0089179A" w:rsidRPr="0089179A">
        <w:t xml:space="preserve"> Структурная схема системы управления</w:t>
      </w:r>
    </w:p>
    <w:p w:rsidR="00205D5C" w:rsidRDefault="00205D5C" w:rsidP="00205D5C">
      <w:pPr>
        <w:ind w:firstLine="426"/>
        <w:jc w:val="both"/>
        <w:rPr>
          <w:sz w:val="22"/>
          <w:szCs w:val="22"/>
        </w:rPr>
      </w:pPr>
      <w:r w:rsidRPr="00205D5C">
        <w:rPr>
          <w:sz w:val="22"/>
          <w:szCs w:val="22"/>
        </w:rPr>
        <w:t>Блок регулятора давления включает в себя ПИ-регулятор.</w:t>
      </w:r>
    </w:p>
    <w:p w:rsidR="00205D5C" w:rsidRDefault="00205D5C" w:rsidP="00205D5C">
      <w:pPr>
        <w:ind w:firstLine="426"/>
        <w:jc w:val="both"/>
        <w:rPr>
          <w:sz w:val="22"/>
          <w:szCs w:val="22"/>
        </w:rPr>
      </w:pPr>
      <w:r w:rsidRPr="00205D5C">
        <w:rPr>
          <w:sz w:val="22"/>
          <w:szCs w:val="22"/>
        </w:rPr>
        <w:t>Блок подсистемы электропривода представляет собой пер</w:t>
      </w:r>
      <w:r w:rsidRPr="00205D5C">
        <w:rPr>
          <w:sz w:val="22"/>
          <w:szCs w:val="22"/>
        </w:rPr>
        <w:t>е</w:t>
      </w:r>
      <w:r w:rsidRPr="00205D5C">
        <w:rPr>
          <w:sz w:val="22"/>
          <w:szCs w:val="22"/>
        </w:rPr>
        <w:t>даточную функцию электромагнитной системы двигателя и контуры скорости и положения, настроенные методом матем</w:t>
      </w:r>
      <w:r w:rsidRPr="00205D5C">
        <w:rPr>
          <w:sz w:val="22"/>
          <w:szCs w:val="22"/>
        </w:rPr>
        <w:t>а</w:t>
      </w:r>
      <w:r w:rsidRPr="00205D5C">
        <w:rPr>
          <w:sz w:val="22"/>
          <w:szCs w:val="22"/>
        </w:rPr>
        <w:t>тического моделирования.</w:t>
      </w:r>
      <w:r w:rsidR="00D84AC1">
        <w:rPr>
          <w:sz w:val="22"/>
          <w:szCs w:val="22"/>
        </w:rPr>
        <w:t xml:space="preserve"> </w:t>
      </w:r>
      <w:r w:rsidRPr="00205D5C">
        <w:rPr>
          <w:sz w:val="22"/>
          <w:szCs w:val="22"/>
        </w:rPr>
        <w:t>Все коэффициенты регулятора были определены с помощью метода имитационных экспериментов, результаты которого показали, что оптимальный процесс рег</w:t>
      </w:r>
      <w:r w:rsidRPr="00205D5C">
        <w:rPr>
          <w:sz w:val="22"/>
          <w:szCs w:val="22"/>
        </w:rPr>
        <w:t>у</w:t>
      </w:r>
      <w:r w:rsidRPr="00205D5C">
        <w:rPr>
          <w:sz w:val="22"/>
          <w:szCs w:val="22"/>
        </w:rPr>
        <w:t>лирования давления можно достичь, применяя полученные к</w:t>
      </w:r>
      <w:r w:rsidRPr="00205D5C">
        <w:rPr>
          <w:sz w:val="22"/>
          <w:szCs w:val="22"/>
        </w:rPr>
        <w:t>о</w:t>
      </w:r>
      <w:r w:rsidRPr="00205D5C">
        <w:rPr>
          <w:sz w:val="22"/>
          <w:szCs w:val="22"/>
        </w:rPr>
        <w:t>эффициенты.</w:t>
      </w:r>
    </w:p>
    <w:p w:rsidR="00205D5C" w:rsidRPr="00205D5C" w:rsidRDefault="00205D5C" w:rsidP="00205D5C">
      <w:pPr>
        <w:ind w:firstLine="426"/>
        <w:jc w:val="both"/>
        <w:rPr>
          <w:sz w:val="22"/>
          <w:szCs w:val="22"/>
        </w:rPr>
      </w:pPr>
      <w:r w:rsidRPr="00205D5C">
        <w:rPr>
          <w:sz w:val="22"/>
          <w:szCs w:val="22"/>
        </w:rPr>
        <w:lastRenderedPageBreak/>
        <w:t>Блок расчёта перепада давления включает в себя математ</w:t>
      </w:r>
      <w:r w:rsidRPr="00205D5C">
        <w:rPr>
          <w:sz w:val="22"/>
          <w:szCs w:val="22"/>
        </w:rPr>
        <w:t>и</w:t>
      </w:r>
      <w:r w:rsidRPr="00205D5C">
        <w:rPr>
          <w:sz w:val="22"/>
          <w:szCs w:val="22"/>
        </w:rPr>
        <w:t xml:space="preserve">ческую формулу, реализованную на стандартных блоках среды </w:t>
      </w:r>
      <w:proofErr w:type="spellStart"/>
      <w:r w:rsidRPr="00205D5C">
        <w:rPr>
          <w:sz w:val="22"/>
          <w:szCs w:val="22"/>
          <w:lang w:val="en-US"/>
        </w:rPr>
        <w:t>Matlab</w:t>
      </w:r>
      <w:proofErr w:type="spellEnd"/>
      <w:r w:rsidRPr="00205D5C">
        <w:rPr>
          <w:sz w:val="22"/>
          <w:szCs w:val="22"/>
        </w:rPr>
        <w:t xml:space="preserve"> </w:t>
      </w:r>
      <w:r w:rsidRPr="00205D5C">
        <w:rPr>
          <w:sz w:val="22"/>
          <w:szCs w:val="22"/>
          <w:lang w:val="en-US"/>
        </w:rPr>
        <w:t>Simulink</w:t>
      </w:r>
      <w:r w:rsidRPr="00205D5C">
        <w:rPr>
          <w:sz w:val="22"/>
          <w:szCs w:val="22"/>
        </w:rPr>
        <w:t>.</w:t>
      </w:r>
    </w:p>
    <w:p w:rsidR="00205D5C" w:rsidRDefault="00205D5C" w:rsidP="00205D5C">
      <w:pPr>
        <w:ind w:firstLine="426"/>
        <w:jc w:val="both"/>
        <w:rPr>
          <w:sz w:val="22"/>
          <w:szCs w:val="22"/>
        </w:rPr>
      </w:pPr>
      <w:r w:rsidRPr="00205D5C">
        <w:rPr>
          <w:sz w:val="22"/>
          <w:szCs w:val="22"/>
        </w:rPr>
        <w:t>Формула для расчёта перепада давления:</w:t>
      </w:r>
    </w:p>
    <w:p w:rsidR="002023A2" w:rsidRDefault="00EA2211" w:rsidP="003E4A7F">
      <w:pPr>
        <w:ind w:firstLine="426"/>
        <w:jc w:val="center"/>
        <w:rPr>
          <w:sz w:val="22"/>
          <w:szCs w:val="22"/>
        </w:rPr>
      </w:pPr>
      <w:r w:rsidRPr="00BC1A47">
        <w:rPr>
          <w:position w:val="-32"/>
          <w:sz w:val="28"/>
          <w:szCs w:val="28"/>
        </w:rPr>
        <w:object w:dxaOrig="1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9.75pt" o:ole="">
            <v:imagedata r:id="rId9" o:title=""/>
          </v:shape>
          <o:OLEObject Type="Embed" ProgID="Equation.3" ShapeID="_x0000_i1025" DrawAspect="Content" ObjectID="_1571774592" r:id="rId10"/>
        </w:object>
      </w:r>
    </w:p>
    <w:p w:rsidR="00DD78D0" w:rsidRDefault="002023A2" w:rsidP="00205D5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 w:rsidR="00F02EE6" w:rsidRPr="00F02EE6">
        <w:rPr>
          <w:position w:val="-10"/>
        </w:rPr>
        <w:object w:dxaOrig="480" w:dyaOrig="320">
          <v:shape id="_x0000_i1026" type="#_x0000_t75" style="width:24pt;height:15.75pt" o:ole="">
            <v:imagedata r:id="rId11" o:title=""/>
          </v:shape>
          <o:OLEObject Type="Embed" ProgID="Equation.3" ShapeID="_x0000_i1026" DrawAspect="Content" ObjectID="_1571774593" r:id="rId12"/>
        </w:object>
      </w:r>
      <w:r w:rsidR="003E4A7F">
        <w:rPr>
          <w:sz w:val="22"/>
          <w:szCs w:val="22"/>
        </w:rPr>
        <w:t>-</w:t>
      </w:r>
      <w:r>
        <w:t xml:space="preserve"> </w:t>
      </w:r>
      <w:r w:rsidR="00205D5C" w:rsidRPr="00205D5C">
        <w:rPr>
          <w:sz w:val="22"/>
          <w:szCs w:val="22"/>
        </w:rPr>
        <w:t xml:space="preserve">максимально возможный объёмный расход среды через клапан; </w:t>
      </w:r>
      <w:r w:rsidR="00F02EE6" w:rsidRPr="000D6C1F">
        <w:rPr>
          <w:position w:val="-10"/>
        </w:rPr>
        <w:object w:dxaOrig="220" w:dyaOrig="260">
          <v:shape id="_x0000_i1027" type="#_x0000_t75" style="width:11.25pt;height:12.75pt" o:ole="">
            <v:imagedata r:id="rId13" o:title=""/>
          </v:shape>
          <o:OLEObject Type="Embed" ProgID="Equation.3" ShapeID="_x0000_i1027" DrawAspect="Content" ObjectID="_1571774594" r:id="rId14"/>
        </w:object>
      </w:r>
      <w:r w:rsidR="003E4A7F">
        <w:rPr>
          <w:sz w:val="22"/>
          <w:szCs w:val="22"/>
        </w:rPr>
        <w:t xml:space="preserve"> - </w:t>
      </w:r>
      <w:r w:rsidR="00205D5C" w:rsidRPr="00205D5C">
        <w:rPr>
          <w:sz w:val="22"/>
          <w:szCs w:val="22"/>
        </w:rPr>
        <w:t>плотность нефти;</w:t>
      </w:r>
    </w:p>
    <w:p w:rsidR="00DD78D0" w:rsidRDefault="00DD78D0" w:rsidP="00205D5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05D5C">
        <w:rPr>
          <w:sz w:val="22"/>
          <w:szCs w:val="22"/>
        </w:rPr>
        <w:t>ропускная способность клапана, имеющего линейную пропускную характеристику</w:t>
      </w:r>
      <w:r>
        <w:rPr>
          <w:sz w:val="22"/>
          <w:szCs w:val="22"/>
        </w:rPr>
        <w:t>:</w:t>
      </w:r>
    </w:p>
    <w:p w:rsidR="002023A2" w:rsidRDefault="0001507D" w:rsidP="003E4A7F">
      <w:pPr>
        <w:ind w:firstLine="426"/>
        <w:jc w:val="center"/>
        <w:rPr>
          <w:sz w:val="22"/>
          <w:szCs w:val="22"/>
        </w:rPr>
      </w:pPr>
      <w:r w:rsidRPr="00F02EE6">
        <w:rPr>
          <w:position w:val="-28"/>
          <w:sz w:val="28"/>
          <w:szCs w:val="28"/>
        </w:rPr>
        <w:object w:dxaOrig="1800" w:dyaOrig="639">
          <v:shape id="_x0000_i1028" type="#_x0000_t75" style="width:90pt;height:31.5pt" o:ole="">
            <v:imagedata r:id="rId15" o:title=""/>
          </v:shape>
          <o:OLEObject Type="Embed" ProgID="Equation.3" ShapeID="_x0000_i1028" DrawAspect="Content" ObjectID="_1571774595" r:id="rId16"/>
        </w:object>
      </w:r>
    </w:p>
    <w:p w:rsidR="00DD78D0" w:rsidRDefault="002023A2" w:rsidP="004C500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Где </w:t>
      </w:r>
      <w:r w:rsidR="00F02EE6" w:rsidRPr="000D6C1F">
        <w:rPr>
          <w:position w:val="-14"/>
        </w:rPr>
        <w:object w:dxaOrig="380" w:dyaOrig="360">
          <v:shape id="_x0000_i1029" type="#_x0000_t75" style="width:18.75pt;height:18pt" o:ole="">
            <v:imagedata r:id="rId17" o:title=""/>
          </v:shape>
          <o:OLEObject Type="Embed" ProgID="Equation.3" ShapeID="_x0000_i1029" DrawAspect="Content" ObjectID="_1571774596" r:id="rId18"/>
        </w:object>
      </w:r>
      <w:r w:rsidR="00DD78D0">
        <w:rPr>
          <w:sz w:val="22"/>
          <w:szCs w:val="22"/>
        </w:rPr>
        <w:t xml:space="preserve">- условная пропускная способность клапана, </w:t>
      </w:r>
      <w:r w:rsidR="00F02EE6" w:rsidRPr="000D6C1F">
        <w:rPr>
          <w:position w:val="-6"/>
        </w:rPr>
        <w:object w:dxaOrig="180" w:dyaOrig="260">
          <v:shape id="_x0000_i1030" type="#_x0000_t75" style="width:9pt;height:12.75pt" o:ole="">
            <v:imagedata r:id="rId19" o:title=""/>
          </v:shape>
          <o:OLEObject Type="Embed" ProgID="Equation.3" ShapeID="_x0000_i1030" DrawAspect="Content" ObjectID="_1571774597" r:id="rId20"/>
        </w:object>
      </w:r>
      <w:r w:rsidR="00DD78D0">
        <w:rPr>
          <w:sz w:val="22"/>
          <w:szCs w:val="22"/>
        </w:rPr>
        <w:t xml:space="preserve"> </w:t>
      </w:r>
      <w:r w:rsidR="003E4A7F">
        <w:rPr>
          <w:sz w:val="22"/>
          <w:szCs w:val="22"/>
        </w:rPr>
        <w:t xml:space="preserve">- </w:t>
      </w:r>
      <w:r w:rsidR="00DD78D0">
        <w:rPr>
          <w:sz w:val="22"/>
          <w:szCs w:val="22"/>
        </w:rPr>
        <w:t xml:space="preserve">ход плунжера, </w:t>
      </w:r>
      <w:r w:rsidR="00F02EE6" w:rsidRPr="00F02EE6">
        <w:rPr>
          <w:position w:val="-10"/>
        </w:rPr>
        <w:object w:dxaOrig="420" w:dyaOrig="320">
          <v:shape id="_x0000_i1031" type="#_x0000_t75" style="width:21pt;height:15.75pt" o:ole="">
            <v:imagedata r:id="rId21" o:title=""/>
          </v:shape>
          <o:OLEObject Type="Embed" ProgID="Equation.3" ShapeID="_x0000_i1031" DrawAspect="Content" ObjectID="_1571774598" r:id="rId22"/>
        </w:object>
      </w:r>
      <w:r w:rsidR="003E4A7F">
        <w:rPr>
          <w:sz w:val="22"/>
          <w:szCs w:val="22"/>
        </w:rPr>
        <w:t>-</w:t>
      </w:r>
      <w:r w:rsidR="00DD78D0">
        <w:rPr>
          <w:sz w:val="22"/>
          <w:szCs w:val="22"/>
        </w:rPr>
        <w:t xml:space="preserve"> максимальный ход плунжера.</w:t>
      </w:r>
    </w:p>
    <w:p w:rsidR="00205D5C" w:rsidRDefault="00205D5C" w:rsidP="00205D5C">
      <w:pPr>
        <w:ind w:firstLine="426"/>
        <w:jc w:val="both"/>
        <w:rPr>
          <w:sz w:val="22"/>
          <w:szCs w:val="22"/>
        </w:rPr>
      </w:pPr>
      <w:r w:rsidRPr="00205D5C">
        <w:rPr>
          <w:sz w:val="22"/>
          <w:szCs w:val="22"/>
        </w:rPr>
        <w:t>Блок расчёта момента сопротивления на вал двигателя включает в себя формулу расчёта гидродинамического усилия и приведение этого усилия к валу двигателя. Формула расчёта гидродинамического усилия в зависимости от перепада давл</w:t>
      </w:r>
      <w:r w:rsidRPr="00205D5C">
        <w:rPr>
          <w:sz w:val="22"/>
          <w:szCs w:val="22"/>
        </w:rPr>
        <w:t>е</w:t>
      </w:r>
      <w:r w:rsidRPr="00205D5C">
        <w:rPr>
          <w:sz w:val="22"/>
          <w:szCs w:val="22"/>
        </w:rPr>
        <w:t>ния:</w:t>
      </w:r>
    </w:p>
    <w:p w:rsidR="002B26A1" w:rsidRPr="00205D5C" w:rsidRDefault="0001507D" w:rsidP="003E4A7F">
      <w:pPr>
        <w:ind w:firstLine="426"/>
        <w:jc w:val="center"/>
        <w:rPr>
          <w:sz w:val="22"/>
          <w:szCs w:val="22"/>
        </w:rPr>
      </w:pPr>
      <w:r w:rsidRPr="002B26A1">
        <w:rPr>
          <w:position w:val="-10"/>
          <w:sz w:val="28"/>
          <w:szCs w:val="28"/>
        </w:rPr>
        <w:object w:dxaOrig="1300" w:dyaOrig="300">
          <v:shape id="_x0000_i1032" type="#_x0000_t75" style="width:65.25pt;height:15pt" o:ole="">
            <v:imagedata r:id="rId23" o:title=""/>
          </v:shape>
          <o:OLEObject Type="Embed" ProgID="Equation.3" ShapeID="_x0000_i1032" DrawAspect="Content" ObjectID="_1571774599" r:id="rId24"/>
        </w:object>
      </w:r>
    </w:p>
    <w:p w:rsidR="00DD78D0" w:rsidRDefault="00DD78D0" w:rsidP="00205D5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205D5C">
        <w:rPr>
          <w:sz w:val="22"/>
          <w:szCs w:val="22"/>
        </w:rPr>
        <w:t>оэффициент пропорциональности между перепадом да</w:t>
      </w:r>
      <w:r w:rsidRPr="00205D5C">
        <w:rPr>
          <w:sz w:val="22"/>
          <w:szCs w:val="22"/>
        </w:rPr>
        <w:t>в</w:t>
      </w:r>
      <w:r w:rsidRPr="00205D5C">
        <w:rPr>
          <w:sz w:val="22"/>
          <w:szCs w:val="22"/>
        </w:rPr>
        <w:t>ления и гидродинамическим усилием, который определяется в зависимости от диаметра условного про</w:t>
      </w:r>
      <w:r>
        <w:rPr>
          <w:sz w:val="22"/>
          <w:szCs w:val="22"/>
        </w:rPr>
        <w:t>хода и типа клапана:</w:t>
      </w:r>
    </w:p>
    <w:p w:rsidR="002B26A1" w:rsidRPr="00DD78D0" w:rsidRDefault="0001507D" w:rsidP="003E4A7F">
      <w:pPr>
        <w:ind w:firstLine="426"/>
        <w:jc w:val="center"/>
        <w:rPr>
          <w:i/>
          <w:sz w:val="22"/>
          <w:szCs w:val="22"/>
        </w:rPr>
      </w:pPr>
      <w:r w:rsidRPr="00F02EE6">
        <w:rPr>
          <w:position w:val="-28"/>
          <w:sz w:val="28"/>
          <w:szCs w:val="28"/>
        </w:rPr>
        <w:object w:dxaOrig="1900" w:dyaOrig="639">
          <v:shape id="_x0000_i1033" type="#_x0000_t75" style="width:95.25pt;height:31.5pt" o:ole="">
            <v:imagedata r:id="rId25" o:title=""/>
          </v:shape>
          <o:OLEObject Type="Embed" ProgID="Equation.3" ShapeID="_x0000_i1033" DrawAspect="Content" ObjectID="_1571774600" r:id="rId26"/>
        </w:object>
      </w:r>
    </w:p>
    <w:p w:rsidR="0089179A" w:rsidRDefault="0030728D" w:rsidP="00205D5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89179A" w:rsidRPr="0089179A">
        <w:rPr>
          <w:sz w:val="22"/>
          <w:szCs w:val="22"/>
        </w:rPr>
        <w:t>ля проверки работоспособности системы и оценки треб</w:t>
      </w:r>
      <w:r w:rsidR="0089179A" w:rsidRPr="0089179A">
        <w:rPr>
          <w:sz w:val="22"/>
          <w:szCs w:val="22"/>
        </w:rPr>
        <w:t>у</w:t>
      </w:r>
      <w:r w:rsidR="0089179A" w:rsidRPr="0089179A">
        <w:rPr>
          <w:sz w:val="22"/>
          <w:szCs w:val="22"/>
        </w:rPr>
        <w:t>емых параметров быстродействия и точности поддержания з</w:t>
      </w:r>
      <w:r w:rsidR="0089179A" w:rsidRPr="0089179A">
        <w:rPr>
          <w:sz w:val="22"/>
          <w:szCs w:val="22"/>
        </w:rPr>
        <w:t>а</w:t>
      </w:r>
      <w:r w:rsidR="0089179A" w:rsidRPr="0089179A">
        <w:rPr>
          <w:sz w:val="22"/>
          <w:szCs w:val="22"/>
        </w:rPr>
        <w:t>данного давления</w:t>
      </w:r>
      <w:r>
        <w:rPr>
          <w:sz w:val="22"/>
          <w:szCs w:val="22"/>
        </w:rPr>
        <w:t xml:space="preserve"> было проведено моделирование</w:t>
      </w:r>
      <w:r w:rsidR="0089179A" w:rsidRPr="0089179A">
        <w:rPr>
          <w:sz w:val="22"/>
          <w:szCs w:val="22"/>
        </w:rPr>
        <w:t>.</w:t>
      </w:r>
    </w:p>
    <w:p w:rsidR="0089179A" w:rsidRDefault="0089179A" w:rsidP="00205D5C">
      <w:pPr>
        <w:ind w:firstLine="426"/>
        <w:jc w:val="both"/>
        <w:rPr>
          <w:sz w:val="22"/>
          <w:szCs w:val="22"/>
        </w:rPr>
      </w:pPr>
      <w:r w:rsidRPr="0089179A">
        <w:rPr>
          <w:sz w:val="22"/>
          <w:szCs w:val="22"/>
        </w:rPr>
        <w:t>При заданном входном давлении 4</w:t>
      </w:r>
      <w:r w:rsidR="0030728D">
        <w:rPr>
          <w:sz w:val="22"/>
          <w:szCs w:val="22"/>
        </w:rPr>
        <w:t xml:space="preserve"> </w:t>
      </w:r>
      <w:r w:rsidRPr="0089179A">
        <w:rPr>
          <w:sz w:val="22"/>
          <w:szCs w:val="22"/>
        </w:rPr>
        <w:t>МП</w:t>
      </w:r>
      <w:r w:rsidR="0030728D">
        <w:rPr>
          <w:sz w:val="22"/>
          <w:szCs w:val="22"/>
        </w:rPr>
        <w:t>а изменим величину перепада с 1,</w:t>
      </w:r>
      <w:r w:rsidRPr="0089179A">
        <w:rPr>
          <w:sz w:val="22"/>
          <w:szCs w:val="22"/>
        </w:rPr>
        <w:t>5</w:t>
      </w:r>
      <w:r w:rsidR="0030728D">
        <w:rPr>
          <w:sz w:val="22"/>
          <w:szCs w:val="22"/>
        </w:rPr>
        <w:t xml:space="preserve"> </w:t>
      </w:r>
      <w:r w:rsidRPr="0089179A">
        <w:rPr>
          <w:sz w:val="22"/>
          <w:szCs w:val="22"/>
        </w:rPr>
        <w:t>МПа до 1</w:t>
      </w:r>
      <w:r w:rsidR="0030728D">
        <w:rPr>
          <w:sz w:val="22"/>
          <w:szCs w:val="22"/>
        </w:rPr>
        <w:t xml:space="preserve"> </w:t>
      </w:r>
      <w:r w:rsidRPr="0089179A">
        <w:rPr>
          <w:sz w:val="22"/>
          <w:szCs w:val="22"/>
        </w:rPr>
        <w:t>МПа на 15-ой секунде.</w:t>
      </w:r>
      <w:r w:rsidR="0030728D">
        <w:rPr>
          <w:sz w:val="22"/>
          <w:szCs w:val="22"/>
        </w:rPr>
        <w:t xml:space="preserve"> Результаты м</w:t>
      </w:r>
      <w:r w:rsidR="0030728D">
        <w:rPr>
          <w:sz w:val="22"/>
          <w:szCs w:val="22"/>
        </w:rPr>
        <w:t>о</w:t>
      </w:r>
      <w:r w:rsidR="0030728D">
        <w:rPr>
          <w:sz w:val="22"/>
          <w:szCs w:val="22"/>
        </w:rPr>
        <w:t>делирования представлены на рисунках 2 и 3.</w:t>
      </w:r>
    </w:p>
    <w:p w:rsidR="0089179A" w:rsidRDefault="0089179A" w:rsidP="00205D5C">
      <w:pPr>
        <w:ind w:firstLine="426"/>
        <w:jc w:val="both"/>
        <w:rPr>
          <w:sz w:val="22"/>
          <w:szCs w:val="22"/>
        </w:rPr>
      </w:pPr>
    </w:p>
    <w:p w:rsidR="0089179A" w:rsidRDefault="0089179A" w:rsidP="00205D5C">
      <w:pPr>
        <w:ind w:firstLine="426"/>
        <w:jc w:val="both"/>
        <w:rPr>
          <w:sz w:val="22"/>
          <w:szCs w:val="22"/>
        </w:rPr>
      </w:pPr>
    </w:p>
    <w:p w:rsidR="0089179A" w:rsidRDefault="0089179A" w:rsidP="00205D5C">
      <w:pPr>
        <w:ind w:firstLine="426"/>
        <w:jc w:val="both"/>
        <w:rPr>
          <w:sz w:val="22"/>
          <w:szCs w:val="22"/>
        </w:rPr>
      </w:pPr>
    </w:p>
    <w:p w:rsidR="0089179A" w:rsidRDefault="0089179A" w:rsidP="00205D5C">
      <w:pPr>
        <w:ind w:firstLine="426"/>
        <w:jc w:val="both"/>
        <w:rPr>
          <w:sz w:val="22"/>
          <w:szCs w:val="22"/>
        </w:rPr>
      </w:pPr>
    </w:p>
    <w:p w:rsidR="0089179A" w:rsidRDefault="0057798B" w:rsidP="0057798B">
      <w:pPr>
        <w:ind w:firstLine="426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8457C94" wp14:editId="2CC909DE">
            <wp:simplePos x="0" y="0"/>
            <wp:positionH relativeFrom="column">
              <wp:posOffset>111760</wp:posOffset>
            </wp:positionH>
            <wp:positionV relativeFrom="paragraph">
              <wp:posOffset>2456815</wp:posOffset>
            </wp:positionV>
            <wp:extent cx="4081145" cy="1925955"/>
            <wp:effectExtent l="0" t="0" r="0" b="0"/>
            <wp:wrapTight wrapText="bothSides">
              <wp:wrapPolygon edited="0">
                <wp:start x="0" y="0"/>
                <wp:lineTo x="0" y="21365"/>
                <wp:lineTo x="21476" y="21365"/>
                <wp:lineTo x="21476" y="0"/>
                <wp:lineTo x="0" y="0"/>
              </wp:wrapPolygon>
            </wp:wrapTight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98B">
        <w:rPr>
          <w:noProof/>
        </w:rPr>
        <w:drawing>
          <wp:anchor distT="0" distB="0" distL="114300" distR="114300" simplePos="0" relativeHeight="251657728" behindDoc="1" locked="0" layoutInCell="1" allowOverlap="1" wp14:anchorId="620C82BB" wp14:editId="15002BC2">
            <wp:simplePos x="0" y="0"/>
            <wp:positionH relativeFrom="column">
              <wp:posOffset>-70485</wp:posOffset>
            </wp:positionH>
            <wp:positionV relativeFrom="paragraph">
              <wp:posOffset>-335280</wp:posOffset>
            </wp:positionV>
            <wp:extent cx="4036060" cy="2228215"/>
            <wp:effectExtent l="0" t="0" r="0" b="0"/>
            <wp:wrapTight wrapText="bothSides">
              <wp:wrapPolygon edited="0">
                <wp:start x="0" y="0"/>
                <wp:lineTo x="0" y="21421"/>
                <wp:lineTo x="21512" y="21421"/>
                <wp:lineTo x="21512" y="0"/>
                <wp:lineTo x="0" y="0"/>
              </wp:wrapPolygon>
            </wp:wrapTight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28D">
        <w:t>Рис.2</w:t>
      </w:r>
      <w:r w:rsidR="0089179A" w:rsidRPr="0057798B">
        <w:t xml:space="preserve"> Зависимости пропускной способности и перепада давления на клапане от времени</w:t>
      </w:r>
    </w:p>
    <w:p w:rsidR="004C5000" w:rsidRPr="004C5000" w:rsidRDefault="0057798B" w:rsidP="004C5000">
      <w:pPr>
        <w:ind w:firstLine="426"/>
        <w:jc w:val="center"/>
      </w:pPr>
      <w:r>
        <w:t>Рис.3</w:t>
      </w:r>
      <w:r w:rsidRPr="0057798B">
        <w:t xml:space="preserve"> Зависимости момента и скорости вала двигателя от времени</w:t>
      </w:r>
    </w:p>
    <w:p w:rsidR="00614849" w:rsidRDefault="0089179A" w:rsidP="00205D5C">
      <w:pPr>
        <w:ind w:firstLine="426"/>
        <w:jc w:val="both"/>
        <w:rPr>
          <w:sz w:val="22"/>
          <w:szCs w:val="22"/>
        </w:rPr>
      </w:pPr>
      <w:r w:rsidRPr="0089179A">
        <w:rPr>
          <w:sz w:val="22"/>
          <w:szCs w:val="22"/>
        </w:rPr>
        <w:t>Как видно из графиков система управления выполняет тр</w:t>
      </w:r>
      <w:r w:rsidRPr="0089179A">
        <w:rPr>
          <w:sz w:val="22"/>
          <w:szCs w:val="22"/>
        </w:rPr>
        <w:t>е</w:t>
      </w:r>
      <w:r w:rsidRPr="0089179A">
        <w:rPr>
          <w:sz w:val="22"/>
          <w:szCs w:val="22"/>
        </w:rPr>
        <w:t>бование по быстродействию (время максимального хода не б</w:t>
      </w:r>
      <w:r w:rsidRPr="0089179A">
        <w:rPr>
          <w:sz w:val="22"/>
          <w:szCs w:val="22"/>
        </w:rPr>
        <w:t>о</w:t>
      </w:r>
      <w:r w:rsidRPr="0089179A">
        <w:rPr>
          <w:sz w:val="22"/>
          <w:szCs w:val="22"/>
        </w:rPr>
        <w:t>лее 5с), а благодаря применению ПИ-регулятора перепада да</w:t>
      </w:r>
      <w:r w:rsidRPr="0089179A">
        <w:rPr>
          <w:sz w:val="22"/>
          <w:szCs w:val="22"/>
        </w:rPr>
        <w:t>в</w:t>
      </w:r>
      <w:r w:rsidRPr="0089179A">
        <w:rPr>
          <w:sz w:val="22"/>
          <w:szCs w:val="22"/>
        </w:rPr>
        <w:t>ления статическая ошибка отсутствует.</w:t>
      </w:r>
      <w:r w:rsidR="004C5000">
        <w:rPr>
          <w:sz w:val="22"/>
          <w:szCs w:val="22"/>
        </w:rPr>
        <w:t xml:space="preserve"> При увеличении переп</w:t>
      </w:r>
      <w:r w:rsidR="004C5000">
        <w:rPr>
          <w:sz w:val="22"/>
          <w:szCs w:val="22"/>
        </w:rPr>
        <w:t>а</w:t>
      </w:r>
      <w:r w:rsidR="004C5000">
        <w:rPr>
          <w:sz w:val="22"/>
          <w:szCs w:val="22"/>
        </w:rPr>
        <w:t>да давления на клапане пропускная способность уменьшается.</w:t>
      </w:r>
    </w:p>
    <w:p w:rsidR="00C2358A" w:rsidRDefault="00C2358A" w:rsidP="00614849">
      <w:pPr>
        <w:widowControl/>
        <w:autoSpaceDE/>
        <w:autoSpaceDN/>
        <w:adjustRightInd/>
        <w:spacing w:line="259" w:lineRule="auto"/>
        <w:rPr>
          <w:sz w:val="22"/>
          <w:szCs w:val="22"/>
        </w:rPr>
      </w:pPr>
    </w:p>
    <w:p w:rsidR="00C2358A" w:rsidRDefault="00C2358A" w:rsidP="00614849">
      <w:pPr>
        <w:widowControl/>
        <w:autoSpaceDE/>
        <w:autoSpaceDN/>
        <w:adjustRightInd/>
        <w:spacing w:line="259" w:lineRule="auto"/>
        <w:rPr>
          <w:sz w:val="22"/>
          <w:szCs w:val="22"/>
        </w:rPr>
      </w:pPr>
    </w:p>
    <w:p w:rsidR="00C2358A" w:rsidRDefault="00C2358A" w:rsidP="00614849">
      <w:pPr>
        <w:widowControl/>
        <w:autoSpaceDE/>
        <w:autoSpaceDN/>
        <w:adjustRightInd/>
        <w:spacing w:line="259" w:lineRule="auto"/>
        <w:rPr>
          <w:sz w:val="22"/>
          <w:szCs w:val="22"/>
        </w:rPr>
      </w:pPr>
    </w:p>
    <w:p w:rsidR="00614849" w:rsidRDefault="00614849" w:rsidP="00614849">
      <w:pPr>
        <w:widowControl/>
        <w:autoSpaceDE/>
        <w:autoSpaceDN/>
        <w:adjustRightInd/>
        <w:spacing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Литература</w:t>
      </w:r>
    </w:p>
    <w:p w:rsidR="00FD32A5" w:rsidRPr="00614849" w:rsidRDefault="005122F5" w:rsidP="00614849">
      <w:pPr>
        <w:widowControl/>
        <w:autoSpaceDE/>
        <w:autoSpaceDN/>
        <w:adjustRightInd/>
        <w:spacing w:line="259" w:lineRule="auto"/>
        <w:rPr>
          <w:sz w:val="22"/>
          <w:szCs w:val="22"/>
        </w:rPr>
      </w:pPr>
      <w:r w:rsidRPr="00614849">
        <w:rPr>
          <w:sz w:val="22"/>
          <w:szCs w:val="22"/>
        </w:rPr>
        <w:t>1. Гуревич, Д.Ф. Трубопроводная арматура: Справочное пос</w:t>
      </w:r>
      <w:r w:rsidRPr="00614849">
        <w:rPr>
          <w:sz w:val="22"/>
          <w:szCs w:val="22"/>
        </w:rPr>
        <w:t>о</w:t>
      </w:r>
      <w:r w:rsidRPr="00614849">
        <w:rPr>
          <w:sz w:val="22"/>
          <w:szCs w:val="22"/>
        </w:rPr>
        <w:t>бие</w:t>
      </w:r>
      <w:proofErr w:type="gramStart"/>
      <w:r w:rsidRPr="00614849">
        <w:rPr>
          <w:sz w:val="22"/>
          <w:szCs w:val="22"/>
        </w:rPr>
        <w:t>/ П</w:t>
      </w:r>
      <w:proofErr w:type="gramEnd"/>
      <w:r w:rsidRPr="00614849">
        <w:rPr>
          <w:sz w:val="22"/>
          <w:szCs w:val="22"/>
        </w:rPr>
        <w:t>од ред. Гуревич, Д.Ф. – М.: Ма</w:t>
      </w:r>
      <w:r w:rsidR="00DC0A19">
        <w:rPr>
          <w:sz w:val="22"/>
          <w:szCs w:val="22"/>
        </w:rPr>
        <w:t>шиностроение, 1969. – 885 с</w:t>
      </w:r>
      <w:r w:rsidRPr="00614849">
        <w:rPr>
          <w:sz w:val="22"/>
          <w:szCs w:val="22"/>
        </w:rPr>
        <w:t>.</w:t>
      </w:r>
    </w:p>
    <w:sectPr w:rsidR="00FD32A5" w:rsidRPr="00614849" w:rsidSect="007C3A19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96" w:rsidRDefault="00003496" w:rsidP="002B51AB">
      <w:r>
        <w:separator/>
      </w:r>
    </w:p>
  </w:endnote>
  <w:endnote w:type="continuationSeparator" w:id="0">
    <w:p w:rsidR="00003496" w:rsidRDefault="00003496" w:rsidP="002B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96" w:rsidRDefault="00003496" w:rsidP="002B51AB">
      <w:r>
        <w:separator/>
      </w:r>
    </w:p>
  </w:footnote>
  <w:footnote w:type="continuationSeparator" w:id="0">
    <w:p w:rsidR="00003496" w:rsidRDefault="00003496" w:rsidP="002B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FF"/>
    <w:rsid w:val="00003496"/>
    <w:rsid w:val="0001069E"/>
    <w:rsid w:val="0001507D"/>
    <w:rsid w:val="000238D2"/>
    <w:rsid w:val="00024A6E"/>
    <w:rsid w:val="00033979"/>
    <w:rsid w:val="000563B6"/>
    <w:rsid w:val="00076CB5"/>
    <w:rsid w:val="000872AF"/>
    <w:rsid w:val="00090E20"/>
    <w:rsid w:val="000A2BF8"/>
    <w:rsid w:val="000B2704"/>
    <w:rsid w:val="000C3797"/>
    <w:rsid w:val="000E67B2"/>
    <w:rsid w:val="000F799E"/>
    <w:rsid w:val="00100F82"/>
    <w:rsid w:val="00110684"/>
    <w:rsid w:val="00153A45"/>
    <w:rsid w:val="00162D24"/>
    <w:rsid w:val="00166632"/>
    <w:rsid w:val="001825EF"/>
    <w:rsid w:val="001913CC"/>
    <w:rsid w:val="001A576A"/>
    <w:rsid w:val="001C78AD"/>
    <w:rsid w:val="001D1AC7"/>
    <w:rsid w:val="001E424B"/>
    <w:rsid w:val="001F350A"/>
    <w:rsid w:val="002023A2"/>
    <w:rsid w:val="00205D5C"/>
    <w:rsid w:val="00225C69"/>
    <w:rsid w:val="002431A5"/>
    <w:rsid w:val="00253399"/>
    <w:rsid w:val="002577A7"/>
    <w:rsid w:val="00263A62"/>
    <w:rsid w:val="00266E51"/>
    <w:rsid w:val="00297D6D"/>
    <w:rsid w:val="002A2018"/>
    <w:rsid w:val="002A2FF7"/>
    <w:rsid w:val="002B26A1"/>
    <w:rsid w:val="002B35DA"/>
    <w:rsid w:val="002B51AB"/>
    <w:rsid w:val="002C4F40"/>
    <w:rsid w:val="002C6D25"/>
    <w:rsid w:val="002E560E"/>
    <w:rsid w:val="002F038E"/>
    <w:rsid w:val="0030728D"/>
    <w:rsid w:val="0031247A"/>
    <w:rsid w:val="00314225"/>
    <w:rsid w:val="00330019"/>
    <w:rsid w:val="00336DF4"/>
    <w:rsid w:val="003515B1"/>
    <w:rsid w:val="00355938"/>
    <w:rsid w:val="003641A5"/>
    <w:rsid w:val="00364CB6"/>
    <w:rsid w:val="003703D3"/>
    <w:rsid w:val="00393088"/>
    <w:rsid w:val="003973AD"/>
    <w:rsid w:val="003E4A7F"/>
    <w:rsid w:val="00403B32"/>
    <w:rsid w:val="004041D0"/>
    <w:rsid w:val="00412090"/>
    <w:rsid w:val="0043010A"/>
    <w:rsid w:val="00446C55"/>
    <w:rsid w:val="0046198C"/>
    <w:rsid w:val="00463937"/>
    <w:rsid w:val="004758E0"/>
    <w:rsid w:val="004B41B4"/>
    <w:rsid w:val="004B5BDA"/>
    <w:rsid w:val="004C0C20"/>
    <w:rsid w:val="004C5000"/>
    <w:rsid w:val="004C5BB2"/>
    <w:rsid w:val="004E09ED"/>
    <w:rsid w:val="004E61AC"/>
    <w:rsid w:val="004F5372"/>
    <w:rsid w:val="004F6A21"/>
    <w:rsid w:val="0050426E"/>
    <w:rsid w:val="005112F2"/>
    <w:rsid w:val="005122F5"/>
    <w:rsid w:val="00517C02"/>
    <w:rsid w:val="00523708"/>
    <w:rsid w:val="0053360C"/>
    <w:rsid w:val="00536148"/>
    <w:rsid w:val="0054697D"/>
    <w:rsid w:val="0057798B"/>
    <w:rsid w:val="00592EDC"/>
    <w:rsid w:val="00596B4E"/>
    <w:rsid w:val="005A5E63"/>
    <w:rsid w:val="005D53E4"/>
    <w:rsid w:val="005E3C7A"/>
    <w:rsid w:val="005E5AB4"/>
    <w:rsid w:val="00602121"/>
    <w:rsid w:val="00610B86"/>
    <w:rsid w:val="00614849"/>
    <w:rsid w:val="00617D34"/>
    <w:rsid w:val="006532DA"/>
    <w:rsid w:val="00654723"/>
    <w:rsid w:val="00671900"/>
    <w:rsid w:val="00683BB5"/>
    <w:rsid w:val="006A32D9"/>
    <w:rsid w:val="006C2594"/>
    <w:rsid w:val="006D0391"/>
    <w:rsid w:val="006E66A5"/>
    <w:rsid w:val="006F0653"/>
    <w:rsid w:val="006F21DB"/>
    <w:rsid w:val="0070337A"/>
    <w:rsid w:val="00710867"/>
    <w:rsid w:val="00715F17"/>
    <w:rsid w:val="00763A98"/>
    <w:rsid w:val="007901F7"/>
    <w:rsid w:val="007933EB"/>
    <w:rsid w:val="007A2894"/>
    <w:rsid w:val="007A2BB1"/>
    <w:rsid w:val="007B4B35"/>
    <w:rsid w:val="007C3A19"/>
    <w:rsid w:val="007E1C36"/>
    <w:rsid w:val="007F5E06"/>
    <w:rsid w:val="008157FF"/>
    <w:rsid w:val="0085051D"/>
    <w:rsid w:val="00862EBE"/>
    <w:rsid w:val="00874966"/>
    <w:rsid w:val="00876415"/>
    <w:rsid w:val="0089179A"/>
    <w:rsid w:val="00891B07"/>
    <w:rsid w:val="008B583F"/>
    <w:rsid w:val="008C1407"/>
    <w:rsid w:val="008C19FA"/>
    <w:rsid w:val="008D0231"/>
    <w:rsid w:val="00917E9D"/>
    <w:rsid w:val="009411B4"/>
    <w:rsid w:val="009446D5"/>
    <w:rsid w:val="00950321"/>
    <w:rsid w:val="0096386C"/>
    <w:rsid w:val="009722FC"/>
    <w:rsid w:val="009866B8"/>
    <w:rsid w:val="00994D09"/>
    <w:rsid w:val="009C2DE7"/>
    <w:rsid w:val="009D1A1C"/>
    <w:rsid w:val="009D5A0C"/>
    <w:rsid w:val="00A00535"/>
    <w:rsid w:val="00A053C1"/>
    <w:rsid w:val="00A13176"/>
    <w:rsid w:val="00A31292"/>
    <w:rsid w:val="00A37D48"/>
    <w:rsid w:val="00A42C86"/>
    <w:rsid w:val="00A61B4C"/>
    <w:rsid w:val="00A625BB"/>
    <w:rsid w:val="00A80F22"/>
    <w:rsid w:val="00A92FBF"/>
    <w:rsid w:val="00AA6C62"/>
    <w:rsid w:val="00AD0A58"/>
    <w:rsid w:val="00AE06C2"/>
    <w:rsid w:val="00AE4525"/>
    <w:rsid w:val="00AF0382"/>
    <w:rsid w:val="00AF3EE6"/>
    <w:rsid w:val="00B078CA"/>
    <w:rsid w:val="00B1276A"/>
    <w:rsid w:val="00B21F71"/>
    <w:rsid w:val="00B4227C"/>
    <w:rsid w:val="00B45D59"/>
    <w:rsid w:val="00B8591B"/>
    <w:rsid w:val="00B85BA2"/>
    <w:rsid w:val="00B86E69"/>
    <w:rsid w:val="00B95314"/>
    <w:rsid w:val="00B953C7"/>
    <w:rsid w:val="00BC1A47"/>
    <w:rsid w:val="00BD78F9"/>
    <w:rsid w:val="00C03C7A"/>
    <w:rsid w:val="00C041E8"/>
    <w:rsid w:val="00C0604D"/>
    <w:rsid w:val="00C13D3C"/>
    <w:rsid w:val="00C17BF0"/>
    <w:rsid w:val="00C2358A"/>
    <w:rsid w:val="00C270BD"/>
    <w:rsid w:val="00C350F1"/>
    <w:rsid w:val="00C53120"/>
    <w:rsid w:val="00C84025"/>
    <w:rsid w:val="00CA3BEC"/>
    <w:rsid w:val="00CA606A"/>
    <w:rsid w:val="00CE4196"/>
    <w:rsid w:val="00CF42A0"/>
    <w:rsid w:val="00CF5CEB"/>
    <w:rsid w:val="00D308E4"/>
    <w:rsid w:val="00D83671"/>
    <w:rsid w:val="00D84AC1"/>
    <w:rsid w:val="00DA3F3A"/>
    <w:rsid w:val="00DB31F5"/>
    <w:rsid w:val="00DC0A19"/>
    <w:rsid w:val="00DD78D0"/>
    <w:rsid w:val="00E16E78"/>
    <w:rsid w:val="00E27548"/>
    <w:rsid w:val="00E41833"/>
    <w:rsid w:val="00E46A77"/>
    <w:rsid w:val="00E57EA7"/>
    <w:rsid w:val="00E62E92"/>
    <w:rsid w:val="00E70062"/>
    <w:rsid w:val="00E75164"/>
    <w:rsid w:val="00E86FDF"/>
    <w:rsid w:val="00EA2211"/>
    <w:rsid w:val="00F02EE6"/>
    <w:rsid w:val="00F0489F"/>
    <w:rsid w:val="00F26E5C"/>
    <w:rsid w:val="00F35AA3"/>
    <w:rsid w:val="00F3700E"/>
    <w:rsid w:val="00F63AF9"/>
    <w:rsid w:val="00F67D39"/>
    <w:rsid w:val="00F92A26"/>
    <w:rsid w:val="00F94296"/>
    <w:rsid w:val="00FC4897"/>
    <w:rsid w:val="00FC7696"/>
    <w:rsid w:val="00FD32A5"/>
    <w:rsid w:val="00FD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32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1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link w:val="MTDisplayEquation0"/>
    <w:rsid w:val="00CF42A0"/>
    <w:pPr>
      <w:ind w:firstLine="567"/>
      <w:jc w:val="both"/>
    </w:pPr>
    <w:rPr>
      <w:i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CF42A0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5122F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B26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32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51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5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1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61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link w:val="MTDisplayEquation0"/>
    <w:rsid w:val="00CF42A0"/>
    <w:pPr>
      <w:ind w:firstLine="567"/>
      <w:jc w:val="both"/>
    </w:pPr>
    <w:rPr>
      <w:i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CF42A0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3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5122F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B2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9CB9C-6F4E-4CED-BD88-63EA0711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Миша</cp:lastModifiedBy>
  <cp:revision>2</cp:revision>
  <dcterms:created xsi:type="dcterms:W3CDTF">2017-11-09T20:17:00Z</dcterms:created>
  <dcterms:modified xsi:type="dcterms:W3CDTF">2017-11-09T20:17:00Z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