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C5" w:rsidRDefault="001F13B2" w:rsidP="006F7A30">
      <w:pPr>
        <w:pStyle w:val="a6"/>
        <w:spacing w:after="0"/>
      </w:pPr>
      <w:r>
        <w:t>УДК 621.787</w:t>
      </w:r>
    </w:p>
    <w:p w:rsidR="00D5024C" w:rsidRDefault="00D5024C" w:rsidP="006F7A30">
      <w:pPr>
        <w:pStyle w:val="a6"/>
        <w:spacing w:after="0"/>
        <w:rPr>
          <w:sz w:val="20"/>
          <w:szCs w:val="22"/>
        </w:rPr>
      </w:pPr>
    </w:p>
    <w:p w:rsidR="00D93589" w:rsidRPr="00D5024C" w:rsidRDefault="00D93589" w:rsidP="006F7A30">
      <w:pPr>
        <w:pStyle w:val="a6"/>
        <w:spacing w:after="0"/>
        <w:jc w:val="center"/>
        <w:rPr>
          <w:sz w:val="20"/>
          <w:szCs w:val="20"/>
        </w:rPr>
      </w:pPr>
      <w:r w:rsidRPr="00D5024C">
        <w:rPr>
          <w:sz w:val="20"/>
          <w:szCs w:val="20"/>
        </w:rPr>
        <w:t>Туркина Наталья Рудольфовна</w:t>
      </w:r>
    </w:p>
    <w:p w:rsidR="006F7A30" w:rsidRPr="00D5024C" w:rsidRDefault="00D93589" w:rsidP="006F7A30">
      <w:pPr>
        <w:pStyle w:val="a8"/>
        <w:spacing w:after="0"/>
        <w:rPr>
          <w:szCs w:val="20"/>
        </w:rPr>
      </w:pPr>
      <w:r w:rsidRPr="00D5024C">
        <w:rPr>
          <w:szCs w:val="20"/>
        </w:rPr>
        <w:t>(</w:t>
      </w:r>
      <w:r w:rsidR="00861AC5" w:rsidRPr="00D5024C">
        <w:rPr>
          <w:szCs w:val="20"/>
        </w:rPr>
        <w:t>Балтийский государственный технический университ</w:t>
      </w:r>
      <w:r w:rsidR="006F7A30" w:rsidRPr="00D5024C">
        <w:rPr>
          <w:szCs w:val="20"/>
        </w:rPr>
        <w:t>ет «ВОЕНМЕХ» им. Д.Ф. Устинова</w:t>
      </w:r>
      <w:r w:rsidR="00861AC5" w:rsidRPr="00D5024C">
        <w:rPr>
          <w:szCs w:val="20"/>
        </w:rPr>
        <w:t xml:space="preserve">, доцент кафедры Механики деформируемого твердого тела, к.т.н., </w:t>
      </w:r>
      <w:r w:rsidR="006F7A30" w:rsidRPr="00D5024C">
        <w:rPr>
          <w:szCs w:val="20"/>
        </w:rPr>
        <w:t>доцент</w:t>
      </w:r>
    </w:p>
    <w:p w:rsidR="00D93589" w:rsidRPr="00D5024C" w:rsidRDefault="006F7A30" w:rsidP="006F7A30">
      <w:pPr>
        <w:pStyle w:val="a8"/>
        <w:spacing w:after="0"/>
        <w:rPr>
          <w:szCs w:val="20"/>
        </w:rPr>
      </w:pPr>
      <w:r w:rsidRPr="00D5024C">
        <w:rPr>
          <w:szCs w:val="20"/>
        </w:rPr>
        <w:t xml:space="preserve"> </w:t>
      </w:r>
      <w:proofErr w:type="gramStart"/>
      <w:r w:rsidRPr="00D5024C">
        <w:rPr>
          <w:szCs w:val="20"/>
        </w:rPr>
        <w:t xml:space="preserve">Россия, </w:t>
      </w:r>
      <w:r w:rsidR="00861AC5" w:rsidRPr="00D5024C">
        <w:rPr>
          <w:szCs w:val="20"/>
        </w:rPr>
        <w:t xml:space="preserve">Санкт-Петербург, </w:t>
      </w:r>
      <w:hyperlink r:id="rId7" w:history="1">
        <w:r w:rsidR="00861AC5" w:rsidRPr="00D5024C">
          <w:rPr>
            <w:rStyle w:val="aa"/>
            <w:szCs w:val="20"/>
            <w:lang w:val="en-US"/>
          </w:rPr>
          <w:t>t</w:t>
        </w:r>
        <w:r w:rsidR="00861AC5" w:rsidRPr="00D5024C">
          <w:rPr>
            <w:rStyle w:val="aa"/>
            <w:szCs w:val="20"/>
          </w:rPr>
          <w:t>ourkinat@mail.ru</w:t>
        </w:r>
      </w:hyperlink>
      <w:r w:rsidR="00D93589" w:rsidRPr="00D5024C">
        <w:rPr>
          <w:szCs w:val="20"/>
        </w:rPr>
        <w:t>)</w:t>
      </w:r>
      <w:proofErr w:type="gramEnd"/>
    </w:p>
    <w:p w:rsidR="00D5024C" w:rsidRDefault="00D5024C" w:rsidP="00D5024C">
      <w:pPr>
        <w:pStyle w:val="a8"/>
        <w:spacing w:after="0"/>
        <w:rPr>
          <w:sz w:val="18"/>
          <w:szCs w:val="18"/>
          <w:lang w:val="en-US"/>
        </w:rPr>
      </w:pPr>
      <w:proofErr w:type="spellStart"/>
      <w:r>
        <w:rPr>
          <w:sz w:val="18"/>
          <w:szCs w:val="18"/>
          <w:lang w:val="en-US"/>
        </w:rPr>
        <w:t>Turkina</w:t>
      </w:r>
      <w:proofErr w:type="spellEnd"/>
      <w:r w:rsidRPr="00D5024C">
        <w:rPr>
          <w:sz w:val="18"/>
          <w:szCs w:val="18"/>
          <w:lang w:val="en-US"/>
        </w:rPr>
        <w:t xml:space="preserve"> </w:t>
      </w:r>
      <w:r>
        <w:rPr>
          <w:sz w:val="18"/>
          <w:szCs w:val="18"/>
          <w:lang w:val="en-US"/>
        </w:rPr>
        <w:t>N</w:t>
      </w:r>
      <w:r w:rsidRPr="00D5024C">
        <w:rPr>
          <w:sz w:val="18"/>
          <w:szCs w:val="18"/>
          <w:lang w:val="en-US"/>
        </w:rPr>
        <w:t>.</w:t>
      </w:r>
      <w:r>
        <w:rPr>
          <w:sz w:val="18"/>
          <w:szCs w:val="18"/>
          <w:lang w:val="en-US"/>
        </w:rPr>
        <w:t>R</w:t>
      </w:r>
      <w:r w:rsidRPr="00D5024C">
        <w:rPr>
          <w:sz w:val="18"/>
          <w:szCs w:val="18"/>
          <w:lang w:val="en-US"/>
        </w:rPr>
        <w:t>.(Baltic State Technical University "VOENMEH" named after D.F. Ustinov, Associate Professor of the Department of Mechan</w:t>
      </w:r>
      <w:r>
        <w:rPr>
          <w:sz w:val="18"/>
          <w:szCs w:val="18"/>
          <w:lang w:val="en-US"/>
        </w:rPr>
        <w:t>ics</w:t>
      </w:r>
      <w:r w:rsidRPr="00D5024C">
        <w:rPr>
          <w:sz w:val="18"/>
          <w:szCs w:val="18"/>
          <w:lang w:val="en-US"/>
        </w:rPr>
        <w:t xml:space="preserve"> </w:t>
      </w:r>
      <w:r>
        <w:rPr>
          <w:sz w:val="18"/>
          <w:szCs w:val="18"/>
          <w:lang w:val="en-US"/>
        </w:rPr>
        <w:t>of</w:t>
      </w:r>
      <w:r w:rsidRPr="00D5024C">
        <w:rPr>
          <w:sz w:val="18"/>
          <w:szCs w:val="18"/>
          <w:lang w:val="en-US"/>
        </w:rPr>
        <w:t xml:space="preserve"> </w:t>
      </w:r>
      <w:r>
        <w:rPr>
          <w:sz w:val="18"/>
          <w:szCs w:val="18"/>
          <w:lang w:val="en-US"/>
        </w:rPr>
        <w:t>Deformable</w:t>
      </w:r>
      <w:r w:rsidRPr="00D5024C">
        <w:rPr>
          <w:sz w:val="18"/>
          <w:szCs w:val="18"/>
          <w:lang w:val="en-US"/>
        </w:rPr>
        <w:t xml:space="preserve"> </w:t>
      </w:r>
      <w:r>
        <w:rPr>
          <w:sz w:val="18"/>
          <w:szCs w:val="18"/>
          <w:lang w:val="en-US"/>
        </w:rPr>
        <w:t>Solids</w:t>
      </w:r>
      <w:r w:rsidRPr="00D5024C">
        <w:rPr>
          <w:sz w:val="18"/>
          <w:szCs w:val="18"/>
          <w:lang w:val="en-US"/>
        </w:rPr>
        <w:t xml:space="preserve">, </w:t>
      </w:r>
      <w:r>
        <w:rPr>
          <w:sz w:val="18"/>
          <w:szCs w:val="18"/>
          <w:lang w:val="en-US"/>
        </w:rPr>
        <w:t>Ph</w:t>
      </w:r>
      <w:r w:rsidRPr="00D5024C">
        <w:rPr>
          <w:sz w:val="18"/>
          <w:szCs w:val="18"/>
          <w:lang w:val="en-US"/>
        </w:rPr>
        <w:t>.</w:t>
      </w:r>
      <w:r>
        <w:rPr>
          <w:sz w:val="18"/>
          <w:szCs w:val="18"/>
          <w:lang w:val="en-US"/>
        </w:rPr>
        <w:t>D</w:t>
      </w:r>
      <w:r w:rsidRPr="00D5024C">
        <w:rPr>
          <w:sz w:val="18"/>
          <w:szCs w:val="18"/>
          <w:lang w:val="en-US"/>
        </w:rPr>
        <w:t xml:space="preserve">., </w:t>
      </w:r>
    </w:p>
    <w:p w:rsidR="00D5024C" w:rsidRPr="00D5024C" w:rsidRDefault="00D5024C" w:rsidP="00D5024C">
      <w:pPr>
        <w:pStyle w:val="a8"/>
        <w:spacing w:after="0"/>
        <w:rPr>
          <w:sz w:val="18"/>
          <w:szCs w:val="18"/>
          <w:lang w:val="en-US"/>
        </w:rPr>
      </w:pPr>
      <w:r w:rsidRPr="00D5024C">
        <w:rPr>
          <w:sz w:val="18"/>
          <w:szCs w:val="18"/>
          <w:lang w:val="en-US"/>
        </w:rPr>
        <w:t xml:space="preserve">Russia, St. Petersburg, </w:t>
      </w:r>
      <w:r w:rsidRPr="00BC79F4">
        <w:rPr>
          <w:rStyle w:val="aa"/>
          <w:sz w:val="18"/>
          <w:szCs w:val="18"/>
          <w:lang w:val="en-US"/>
        </w:rPr>
        <w:t>tourkinat@mail.ru</w:t>
      </w:r>
      <w:r w:rsidRPr="00D5024C">
        <w:rPr>
          <w:sz w:val="18"/>
          <w:szCs w:val="18"/>
          <w:lang w:val="en-US"/>
        </w:rPr>
        <w:t>)</w:t>
      </w:r>
    </w:p>
    <w:p w:rsidR="00D5024C" w:rsidRPr="00BC79F4" w:rsidRDefault="00D5024C" w:rsidP="00861AC5">
      <w:pPr>
        <w:pStyle w:val="a8"/>
        <w:spacing w:after="0"/>
        <w:rPr>
          <w:szCs w:val="20"/>
          <w:lang w:val="en-US"/>
        </w:rPr>
      </w:pPr>
    </w:p>
    <w:p w:rsidR="006F7A30" w:rsidRPr="00D5024C" w:rsidRDefault="006F7A30" w:rsidP="00861AC5">
      <w:pPr>
        <w:pStyle w:val="a8"/>
        <w:spacing w:after="0"/>
        <w:rPr>
          <w:szCs w:val="20"/>
        </w:rPr>
      </w:pPr>
      <w:proofErr w:type="spellStart"/>
      <w:r w:rsidRPr="00D5024C">
        <w:rPr>
          <w:szCs w:val="20"/>
        </w:rPr>
        <w:t>Чукарин</w:t>
      </w:r>
      <w:proofErr w:type="spellEnd"/>
      <w:r w:rsidRPr="00D5024C">
        <w:rPr>
          <w:szCs w:val="20"/>
        </w:rPr>
        <w:t xml:space="preserve"> Александр Николаевич</w:t>
      </w:r>
    </w:p>
    <w:p w:rsidR="00CA2071" w:rsidRPr="00BC79F4" w:rsidRDefault="006F7A30" w:rsidP="00861AC5">
      <w:pPr>
        <w:pStyle w:val="a8"/>
        <w:spacing w:after="0"/>
        <w:rPr>
          <w:szCs w:val="20"/>
          <w:lang w:val="en-US"/>
        </w:rPr>
      </w:pPr>
      <w:r w:rsidRPr="00D5024C">
        <w:rPr>
          <w:szCs w:val="20"/>
        </w:rPr>
        <w:t>(Ростовский государственный университет путей сообщения, заведующий кафедрой Основы проектирования машин, д.т.н., профессор</w:t>
      </w:r>
      <w:r w:rsidR="001F13B2">
        <w:rPr>
          <w:szCs w:val="20"/>
        </w:rPr>
        <w:t xml:space="preserve">, </w:t>
      </w:r>
      <w:r w:rsidR="00CA2071" w:rsidRPr="00D5024C">
        <w:rPr>
          <w:szCs w:val="20"/>
        </w:rPr>
        <w:t xml:space="preserve">Россия, </w:t>
      </w:r>
      <w:r w:rsidRPr="00D5024C">
        <w:rPr>
          <w:szCs w:val="20"/>
        </w:rPr>
        <w:t xml:space="preserve">г. Ростов-на-Дону, </w:t>
      </w:r>
      <w:bookmarkStart w:id="0" w:name="_GoBack"/>
      <w:bookmarkEnd w:id="0"/>
      <w:r w:rsidR="00BC79F4">
        <w:fldChar w:fldCharType="begin"/>
      </w:r>
      <w:r w:rsidR="00BC79F4" w:rsidRPr="00BC79F4">
        <w:rPr>
          <w:lang w:val="en-US"/>
        </w:rPr>
        <w:instrText xml:space="preserve"> HYPERLINK "mailto:opm@rgups.ru" </w:instrText>
      </w:r>
      <w:r w:rsidR="00BC79F4">
        <w:fldChar w:fldCharType="separate"/>
      </w:r>
      <w:r w:rsidR="00CA2071" w:rsidRPr="00BC79F4">
        <w:rPr>
          <w:rStyle w:val="aa"/>
          <w:szCs w:val="20"/>
          <w:lang w:val="en-US"/>
        </w:rPr>
        <w:t>opm@rgups.ru</w:t>
      </w:r>
      <w:r w:rsidR="00BC79F4">
        <w:rPr>
          <w:rStyle w:val="aa"/>
          <w:szCs w:val="20"/>
        </w:rPr>
        <w:fldChar w:fldCharType="end"/>
      </w:r>
      <w:r w:rsidR="00CA2071" w:rsidRPr="00BC79F4">
        <w:rPr>
          <w:szCs w:val="20"/>
          <w:lang w:val="en-US"/>
        </w:rPr>
        <w:t>)</w:t>
      </w:r>
    </w:p>
    <w:p w:rsidR="00D5024C" w:rsidRPr="00D5024C" w:rsidRDefault="00D5024C" w:rsidP="00D5024C">
      <w:pPr>
        <w:pStyle w:val="a8"/>
        <w:spacing w:after="0"/>
        <w:rPr>
          <w:sz w:val="18"/>
          <w:szCs w:val="18"/>
          <w:lang w:val="en-US"/>
        </w:rPr>
      </w:pPr>
      <w:proofErr w:type="spellStart"/>
      <w:r w:rsidRPr="00D5024C">
        <w:rPr>
          <w:sz w:val="18"/>
          <w:szCs w:val="18"/>
          <w:lang w:val="en-US"/>
        </w:rPr>
        <w:t>Chukarin</w:t>
      </w:r>
      <w:proofErr w:type="spellEnd"/>
      <w:r w:rsidRPr="00D5024C">
        <w:rPr>
          <w:sz w:val="18"/>
          <w:szCs w:val="18"/>
          <w:lang w:val="en-US"/>
        </w:rPr>
        <w:t xml:space="preserve"> A.N. (Rostov State Transport University, Head of the Department of Fundamentals of Machine Design, Doctor of Technical Sciences, Professor Russia, Rostov-on-Don, , </w:t>
      </w:r>
      <w:r w:rsidRPr="00BC79F4">
        <w:rPr>
          <w:rStyle w:val="aa"/>
          <w:sz w:val="18"/>
          <w:szCs w:val="18"/>
          <w:lang w:val="en-US"/>
        </w:rPr>
        <w:t>opm@rgups.ru</w:t>
      </w:r>
      <w:r w:rsidRPr="00D5024C">
        <w:rPr>
          <w:sz w:val="18"/>
          <w:szCs w:val="18"/>
          <w:lang w:val="en-US"/>
        </w:rPr>
        <w:t>)</w:t>
      </w:r>
    </w:p>
    <w:p w:rsidR="00CA2071" w:rsidRPr="00D5024C" w:rsidRDefault="00CA2071" w:rsidP="00861AC5">
      <w:pPr>
        <w:pStyle w:val="a8"/>
        <w:spacing w:after="0"/>
        <w:rPr>
          <w:sz w:val="18"/>
          <w:szCs w:val="18"/>
          <w:lang w:val="en-US"/>
        </w:rPr>
      </w:pPr>
    </w:p>
    <w:p w:rsidR="004A384D" w:rsidRDefault="004A384D" w:rsidP="00D5024C">
      <w:pPr>
        <w:pStyle w:val="ad"/>
        <w:rPr>
          <w:b w:val="0"/>
          <w:szCs w:val="20"/>
        </w:rPr>
      </w:pPr>
      <w:r w:rsidRPr="004A384D">
        <w:rPr>
          <w:szCs w:val="20"/>
        </w:rPr>
        <w:t>Конечно-элементный анализ инструментов для технологии глубокого сверления</w:t>
      </w:r>
    </w:p>
    <w:p w:rsidR="00CA2071" w:rsidRPr="00D5024C" w:rsidRDefault="00D5024C" w:rsidP="00861AC5">
      <w:pPr>
        <w:spacing w:after="0" w:line="240" w:lineRule="auto"/>
        <w:jc w:val="center"/>
        <w:rPr>
          <w:rFonts w:ascii="Times New Roman" w:hAnsi="Times New Roman" w:cs="Times New Roman"/>
          <w:b/>
          <w:sz w:val="20"/>
          <w:szCs w:val="20"/>
          <w:lang w:val="en-US"/>
        </w:rPr>
      </w:pPr>
      <w:r w:rsidRPr="00D5024C">
        <w:rPr>
          <w:rFonts w:ascii="Times New Roman" w:hAnsi="Times New Roman" w:cs="Times New Roman"/>
          <w:b/>
          <w:sz w:val="20"/>
          <w:szCs w:val="20"/>
          <w:lang w:val="en-US"/>
        </w:rPr>
        <w:t>FINITE ELEMENT ANALYSIS OF TOOLS FOR DEEP DRILLING TECHNOLOGY</w:t>
      </w:r>
    </w:p>
    <w:p w:rsidR="00CA2071" w:rsidRPr="00D5024C" w:rsidRDefault="00CA2071" w:rsidP="00861AC5">
      <w:pPr>
        <w:spacing w:after="0" w:line="240" w:lineRule="auto"/>
        <w:jc w:val="center"/>
        <w:rPr>
          <w:rFonts w:ascii="Times New Roman" w:hAnsi="Times New Roman" w:cs="Times New Roman"/>
          <w:b/>
          <w:sz w:val="20"/>
          <w:szCs w:val="20"/>
          <w:lang w:val="en-US"/>
        </w:rPr>
      </w:pPr>
    </w:p>
    <w:p w:rsidR="006F7A30" w:rsidRPr="00774A0B" w:rsidRDefault="006F7A30" w:rsidP="006F7A30">
      <w:pPr>
        <w:pStyle w:val="ab"/>
        <w:rPr>
          <w:sz w:val="18"/>
          <w:szCs w:val="18"/>
        </w:rPr>
      </w:pPr>
      <w:r w:rsidRPr="00774A0B">
        <w:rPr>
          <w:sz w:val="18"/>
          <w:szCs w:val="18"/>
        </w:rPr>
        <w:t>Аннотация. С помощью программного пакета ANSYS рассмотрены вопросы прочности сверлильной головки и распределения температуры, произведен анализ конструкции современного инструмента для глубокого сверления отверстий, так же был проведен модальный анализ для исключения возможных резонансных явлений.</w:t>
      </w:r>
    </w:p>
    <w:p w:rsidR="006F7A30" w:rsidRPr="00774A0B" w:rsidRDefault="006F7A30" w:rsidP="006F7A30">
      <w:pPr>
        <w:pStyle w:val="ab"/>
        <w:rPr>
          <w:sz w:val="18"/>
          <w:szCs w:val="18"/>
          <w:lang w:val="en-US"/>
        </w:rPr>
      </w:pPr>
      <w:r w:rsidRPr="00774A0B">
        <w:rPr>
          <w:sz w:val="18"/>
          <w:szCs w:val="18"/>
          <w:lang w:val="en-US"/>
        </w:rPr>
        <w:t>Abstract.</w:t>
      </w:r>
      <w:r w:rsidR="00774A0B" w:rsidRPr="00774A0B">
        <w:rPr>
          <w:sz w:val="18"/>
          <w:szCs w:val="18"/>
          <w:lang w:val="en-US"/>
        </w:rPr>
        <w:t xml:space="preserve"> Using the ANSYS software package, the issues of strength of the drill head and temperature distribution were considered, the design of a modern tool for deep hole drilling was analyzed, and modal analysis was carried out to exclude possible resonance phenomena.</w:t>
      </w:r>
    </w:p>
    <w:p w:rsidR="004A384D" w:rsidRPr="00774A0B" w:rsidRDefault="006F7A30" w:rsidP="006F7A30">
      <w:pPr>
        <w:pStyle w:val="ab"/>
        <w:rPr>
          <w:sz w:val="18"/>
          <w:szCs w:val="18"/>
        </w:rPr>
      </w:pPr>
      <w:r w:rsidRPr="00774A0B">
        <w:rPr>
          <w:sz w:val="18"/>
          <w:szCs w:val="18"/>
        </w:rPr>
        <w:t xml:space="preserve">Ключевые слова: </w:t>
      </w:r>
      <w:r w:rsidR="004A384D" w:rsidRPr="00774A0B">
        <w:rPr>
          <w:sz w:val="18"/>
          <w:szCs w:val="18"/>
        </w:rPr>
        <w:t>глубокое сверление, режущий инструмент, конечно-элементный анализ, ANSYS.</w:t>
      </w:r>
    </w:p>
    <w:p w:rsidR="006F7A30" w:rsidRPr="00774A0B" w:rsidRDefault="006F7A30" w:rsidP="006F7A30">
      <w:pPr>
        <w:pStyle w:val="ab"/>
        <w:rPr>
          <w:sz w:val="18"/>
          <w:szCs w:val="18"/>
          <w:lang w:val="en-US"/>
        </w:rPr>
      </w:pPr>
      <w:r w:rsidRPr="00774A0B">
        <w:rPr>
          <w:sz w:val="18"/>
          <w:szCs w:val="18"/>
          <w:lang w:val="en-US"/>
        </w:rPr>
        <w:t>Keywords:</w:t>
      </w:r>
      <w:r w:rsidR="00774A0B" w:rsidRPr="00774A0B">
        <w:rPr>
          <w:lang w:val="en-US"/>
        </w:rPr>
        <w:t xml:space="preserve"> </w:t>
      </w:r>
      <w:r w:rsidR="00774A0B" w:rsidRPr="00774A0B">
        <w:rPr>
          <w:sz w:val="18"/>
          <w:szCs w:val="18"/>
          <w:lang w:val="en-US"/>
        </w:rPr>
        <w:t>deep drilling, cutting tools, finite element analysis, ANSYS.</w:t>
      </w:r>
    </w:p>
    <w:p w:rsidR="004A384D" w:rsidRPr="00774A0B" w:rsidRDefault="004A384D" w:rsidP="00BD210A">
      <w:pPr>
        <w:spacing w:after="0" w:line="240" w:lineRule="auto"/>
        <w:ind w:firstLine="680"/>
        <w:contextualSpacing/>
        <w:jc w:val="both"/>
        <w:rPr>
          <w:rFonts w:ascii="Times New Roman" w:eastAsia="Calibri" w:hAnsi="Times New Roman" w:cs="Times New Roman"/>
          <w:sz w:val="20"/>
          <w:szCs w:val="20"/>
          <w:lang w:val="en-US"/>
        </w:rPr>
      </w:pPr>
    </w:p>
    <w:p w:rsidR="004A384D" w:rsidRPr="004A384D" w:rsidRDefault="006F7A30" w:rsidP="009D4931">
      <w:pPr>
        <w:spacing w:after="0" w:line="240" w:lineRule="auto"/>
        <w:ind w:firstLine="68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В данной работе было рассмотрено моделирование свойств режущего</w:t>
      </w:r>
      <w:r w:rsidR="004A384D" w:rsidRPr="004A384D">
        <w:rPr>
          <w:rFonts w:ascii="Times New Roman" w:eastAsia="Calibri" w:hAnsi="Times New Roman" w:cs="Times New Roman"/>
          <w:sz w:val="20"/>
          <w:szCs w:val="20"/>
        </w:rPr>
        <w:t xml:space="preserve"> инструмент</w:t>
      </w:r>
      <w:r>
        <w:rPr>
          <w:rFonts w:ascii="Times New Roman" w:eastAsia="Calibri" w:hAnsi="Times New Roman" w:cs="Times New Roman"/>
          <w:sz w:val="20"/>
          <w:szCs w:val="20"/>
        </w:rPr>
        <w:t>а марки</w:t>
      </w:r>
      <w:r w:rsidR="004A384D" w:rsidRPr="004A384D">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lang w:val="en-US"/>
        </w:rPr>
        <w:t>CORODRILL</w:t>
      </w:r>
      <w:r w:rsidR="004A384D" w:rsidRPr="004A384D">
        <w:rPr>
          <w:rFonts w:ascii="Times New Roman" w:eastAsia="Calibri" w:hAnsi="Times New Roman" w:cs="Times New Roman"/>
          <w:sz w:val="20"/>
          <w:szCs w:val="20"/>
        </w:rPr>
        <w:t xml:space="preserve"> 800 для обработки отверсти</w:t>
      </w:r>
      <w:r>
        <w:rPr>
          <w:rFonts w:ascii="Times New Roman" w:eastAsia="Calibri" w:hAnsi="Times New Roman" w:cs="Times New Roman"/>
          <w:sz w:val="20"/>
          <w:szCs w:val="20"/>
        </w:rPr>
        <w:t>й диаметром 65 мм, изготовленного шведской фирмой</w:t>
      </w:r>
      <w:r w:rsidR="004A384D" w:rsidRPr="004A384D">
        <w:rPr>
          <w:rFonts w:ascii="Times New Roman" w:eastAsia="Calibri" w:hAnsi="Times New Roman" w:cs="Times New Roman"/>
          <w:sz w:val="20"/>
          <w:szCs w:val="20"/>
        </w:rPr>
        <w:t xml:space="preserve"> </w:t>
      </w:r>
      <w:proofErr w:type="spellStart"/>
      <w:r w:rsidR="004A384D" w:rsidRPr="004A384D">
        <w:rPr>
          <w:rFonts w:ascii="Times New Roman" w:eastAsia="Calibri" w:hAnsi="Times New Roman" w:cs="Times New Roman"/>
          <w:sz w:val="20"/>
          <w:szCs w:val="20"/>
          <w:lang w:val="en-US"/>
        </w:rPr>
        <w:t>Sandvik</w:t>
      </w:r>
      <w:proofErr w:type="spellEnd"/>
      <w:r w:rsidR="004A384D" w:rsidRPr="004A384D">
        <w:rPr>
          <w:rFonts w:ascii="Times New Roman" w:eastAsia="Calibri" w:hAnsi="Times New Roman" w:cs="Times New Roman"/>
          <w:sz w:val="20"/>
          <w:szCs w:val="20"/>
        </w:rPr>
        <w:t xml:space="preserve"> </w:t>
      </w:r>
      <w:proofErr w:type="spellStart"/>
      <w:r w:rsidR="004A384D" w:rsidRPr="004A384D">
        <w:rPr>
          <w:rFonts w:ascii="Times New Roman" w:eastAsia="Calibri" w:hAnsi="Times New Roman" w:cs="Times New Roman"/>
          <w:sz w:val="20"/>
          <w:szCs w:val="20"/>
          <w:lang w:val="en-US"/>
        </w:rPr>
        <w:t>Coromant</w:t>
      </w:r>
      <w:proofErr w:type="spellEnd"/>
      <w:r w:rsidR="004A384D" w:rsidRPr="004A384D">
        <w:rPr>
          <w:rFonts w:ascii="Times New Roman" w:eastAsia="Calibri" w:hAnsi="Times New Roman" w:cs="Times New Roman"/>
          <w:sz w:val="20"/>
          <w:szCs w:val="20"/>
        </w:rPr>
        <w:t xml:space="preserve">. </w:t>
      </w:r>
      <w:r w:rsidR="00774A0B">
        <w:rPr>
          <w:rFonts w:ascii="Times New Roman" w:eastAsia="Calibri" w:hAnsi="Times New Roman" w:cs="Times New Roman"/>
          <w:sz w:val="20"/>
          <w:szCs w:val="20"/>
        </w:rPr>
        <w:t>Этот</w:t>
      </w:r>
      <w:r w:rsidR="004A384D" w:rsidRPr="004A384D">
        <w:rPr>
          <w:rFonts w:ascii="Times New Roman" w:eastAsia="Calibri" w:hAnsi="Times New Roman" w:cs="Times New Roman"/>
          <w:sz w:val="20"/>
          <w:szCs w:val="20"/>
        </w:rPr>
        <w:t xml:space="preserve"> инструмент имеет сборную конструкцию, и состоит из сверлильной головки, которая имеет прямоугольную резьбу и центрирующие пояски для укрепления наружной и внутренней трубы</w:t>
      </w:r>
      <w:r w:rsidR="004A384D">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rPr>
        <w:t xml:space="preserve">Сверлильная головка состоит из двух частей, корпуса и хвостовика объединенных в одну литую деталь. Инструмент </w:t>
      </w:r>
      <w:proofErr w:type="spellStart"/>
      <w:r w:rsidR="004A384D" w:rsidRPr="004A384D">
        <w:rPr>
          <w:rFonts w:ascii="Times New Roman" w:eastAsia="Calibri" w:hAnsi="Times New Roman" w:cs="Times New Roman"/>
          <w:sz w:val="20"/>
          <w:szCs w:val="20"/>
        </w:rPr>
        <w:t>трехлезвийный</w:t>
      </w:r>
      <w:proofErr w:type="spellEnd"/>
      <w:r w:rsidR="004A384D" w:rsidRPr="004A384D">
        <w:rPr>
          <w:rFonts w:ascii="Times New Roman" w:eastAsia="Calibri" w:hAnsi="Times New Roman" w:cs="Times New Roman"/>
          <w:sz w:val="20"/>
          <w:szCs w:val="20"/>
        </w:rPr>
        <w:t>, двустороннего резания, работающий с делением ширины среза и определенностью базирования с двумя жесткими неподвижными направляющими. Три твёрдосплавные режущие пластины закрепляются механически, с помощью винтов.</w:t>
      </w:r>
      <w:r w:rsidR="00255285" w:rsidRPr="004A384D">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rPr>
        <w:t xml:space="preserve">Корпус изготовлен точным литьем из </w:t>
      </w:r>
      <w:r w:rsidR="00774A0B">
        <w:rPr>
          <w:rFonts w:ascii="Times New Roman" w:eastAsia="Calibri" w:hAnsi="Times New Roman" w:cs="Times New Roman"/>
          <w:sz w:val="20"/>
          <w:szCs w:val="20"/>
        </w:rPr>
        <w:t>стали марки</w:t>
      </w:r>
      <w:r w:rsidR="004A384D" w:rsidRPr="004A384D">
        <w:rPr>
          <w:rFonts w:ascii="Times New Roman" w:eastAsia="Calibri" w:hAnsi="Times New Roman" w:cs="Times New Roman"/>
          <w:sz w:val="20"/>
          <w:szCs w:val="20"/>
        </w:rPr>
        <w:t xml:space="preserve"> 40ХФЛ с последующей механической обработкой и термообработкой до 27-35 </w:t>
      </w:r>
      <w:r w:rsidR="004A384D" w:rsidRPr="004A384D">
        <w:rPr>
          <w:rFonts w:ascii="Times New Roman" w:eastAsia="Calibri" w:hAnsi="Times New Roman" w:cs="Times New Roman"/>
          <w:sz w:val="20"/>
          <w:szCs w:val="20"/>
          <w:lang w:val="en-US"/>
        </w:rPr>
        <w:t>HRC</w:t>
      </w:r>
      <w:r w:rsidR="004A384D" w:rsidRPr="004A384D">
        <w:rPr>
          <w:rFonts w:ascii="Times New Roman" w:eastAsia="Calibri" w:hAnsi="Times New Roman" w:cs="Times New Roman"/>
          <w:sz w:val="20"/>
          <w:szCs w:val="20"/>
        </w:rPr>
        <w:t xml:space="preserve">. Предел прочности материала </w:t>
      </w:r>
      <w:r w:rsidR="00774A0B">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rPr>
        <w:t xml:space="preserve">650 МПа. Режущие пластины изготовлены из зарубежного аналога твердого сплава </w:t>
      </w:r>
      <w:r w:rsidR="001F13B2">
        <w:rPr>
          <w:rFonts w:ascii="Times New Roman" w:eastAsia="Calibri" w:hAnsi="Times New Roman" w:cs="Times New Roman"/>
          <w:sz w:val="20"/>
          <w:szCs w:val="20"/>
        </w:rPr>
        <w:t xml:space="preserve">марки </w:t>
      </w:r>
      <w:r w:rsidR="004A384D" w:rsidRPr="004A384D">
        <w:rPr>
          <w:rFonts w:ascii="Times New Roman" w:eastAsia="Calibri" w:hAnsi="Times New Roman" w:cs="Times New Roman"/>
          <w:sz w:val="20"/>
          <w:szCs w:val="20"/>
        </w:rPr>
        <w:lastRenderedPageBreak/>
        <w:t>Т15К6. Пластины сменные, после износа не перетачиваются, геометрию в зависимости от материала и режимов резания меняют подбором и сменой пластин. Предел прочности материала составляет 1176</w:t>
      </w:r>
      <w:r w:rsidR="00317BC4">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rPr>
        <w:t xml:space="preserve">МПа. </w:t>
      </w:r>
    </w:p>
    <w:p w:rsidR="004A384D" w:rsidRPr="004A384D" w:rsidRDefault="004A384D" w:rsidP="00255285">
      <w:pPr>
        <w:spacing w:after="0" w:line="240" w:lineRule="auto"/>
        <w:ind w:firstLine="680"/>
        <w:contextualSpacing/>
        <w:jc w:val="both"/>
        <w:rPr>
          <w:rFonts w:ascii="Times New Roman" w:eastAsia="Calibri" w:hAnsi="Times New Roman" w:cs="Times New Roman"/>
          <w:iCs/>
          <w:sz w:val="20"/>
          <w:szCs w:val="20"/>
        </w:rPr>
      </w:pPr>
      <w:r w:rsidRPr="004A384D">
        <w:rPr>
          <w:rFonts w:ascii="Times New Roman" w:eastAsia="Calibri" w:hAnsi="Times New Roman" w:cs="Times New Roman"/>
          <w:sz w:val="20"/>
          <w:szCs w:val="20"/>
        </w:rPr>
        <w:t xml:space="preserve">Для анализа инструмента необходимо </w:t>
      </w:r>
      <w:r w:rsidR="00A06FCF">
        <w:rPr>
          <w:rFonts w:ascii="Times New Roman" w:eastAsia="Calibri" w:hAnsi="Times New Roman" w:cs="Times New Roman"/>
          <w:sz w:val="20"/>
          <w:szCs w:val="20"/>
        </w:rPr>
        <w:t xml:space="preserve">было сначала </w:t>
      </w:r>
      <w:r w:rsidRPr="004A384D">
        <w:rPr>
          <w:rFonts w:ascii="Times New Roman" w:eastAsia="Calibri" w:hAnsi="Times New Roman" w:cs="Times New Roman"/>
          <w:sz w:val="20"/>
          <w:szCs w:val="20"/>
        </w:rPr>
        <w:t>определить силы, действующие на него. При разработке технологического процесса для определения режимов резания и необходимой мо</w:t>
      </w:r>
      <w:r w:rsidR="0033230C">
        <w:rPr>
          <w:rFonts w:ascii="Times New Roman" w:eastAsia="Calibri" w:hAnsi="Times New Roman" w:cs="Times New Roman"/>
          <w:sz w:val="20"/>
          <w:szCs w:val="20"/>
        </w:rPr>
        <w:t>щ</w:t>
      </w:r>
      <w:r w:rsidRPr="004A384D">
        <w:rPr>
          <w:rFonts w:ascii="Times New Roman" w:eastAsia="Calibri" w:hAnsi="Times New Roman" w:cs="Times New Roman"/>
          <w:sz w:val="20"/>
          <w:szCs w:val="20"/>
        </w:rPr>
        <w:t xml:space="preserve">ность станка </w:t>
      </w:r>
      <w:r w:rsidR="0033230C">
        <w:rPr>
          <w:rFonts w:ascii="Times New Roman" w:eastAsia="Calibri" w:hAnsi="Times New Roman" w:cs="Times New Roman"/>
          <w:sz w:val="20"/>
          <w:szCs w:val="20"/>
        </w:rPr>
        <w:t>были рассчитаны усилия</w:t>
      </w:r>
      <w:r w:rsidRPr="004A384D">
        <w:rPr>
          <w:rFonts w:ascii="Times New Roman" w:eastAsia="Calibri" w:hAnsi="Times New Roman" w:cs="Times New Roman"/>
          <w:sz w:val="20"/>
          <w:szCs w:val="20"/>
        </w:rPr>
        <w:t xml:space="preserve"> подачи и крутящий момент рез</w:t>
      </w:r>
      <w:r w:rsidR="00255285">
        <w:rPr>
          <w:rFonts w:ascii="Times New Roman" w:eastAsia="Calibri" w:hAnsi="Times New Roman" w:cs="Times New Roman"/>
          <w:sz w:val="20"/>
          <w:szCs w:val="20"/>
        </w:rPr>
        <w:t>ания, позволяющие</w:t>
      </w:r>
      <w:r w:rsidRPr="004A384D">
        <w:rPr>
          <w:rFonts w:ascii="Times New Roman" w:eastAsia="Calibri" w:hAnsi="Times New Roman" w:cs="Times New Roman"/>
          <w:sz w:val="20"/>
          <w:szCs w:val="20"/>
        </w:rPr>
        <w:t xml:space="preserve"> быстро определить необходимые параметры, которые гарантируют стабильность резания и не вызовут поломки инструмента и оборудования [</w:t>
      </w:r>
      <w:r w:rsidR="00BD210A">
        <w:rPr>
          <w:rFonts w:ascii="Times New Roman" w:eastAsia="Calibri" w:hAnsi="Times New Roman" w:cs="Times New Roman"/>
          <w:sz w:val="20"/>
          <w:szCs w:val="20"/>
        </w:rPr>
        <w:t>1</w:t>
      </w:r>
      <w:r w:rsidRPr="004A384D">
        <w:rPr>
          <w:rFonts w:ascii="Times New Roman" w:eastAsia="Calibri" w:hAnsi="Times New Roman" w:cs="Times New Roman"/>
          <w:sz w:val="20"/>
          <w:szCs w:val="20"/>
        </w:rPr>
        <w:t>].</w:t>
      </w:r>
    </w:p>
    <w:p w:rsidR="004A384D" w:rsidRPr="009D4931" w:rsidRDefault="004A384D" w:rsidP="0033230C">
      <w:pPr>
        <w:spacing w:after="0" w:line="240" w:lineRule="auto"/>
        <w:ind w:firstLine="680"/>
        <w:contextualSpacing/>
        <w:jc w:val="both"/>
        <w:rPr>
          <w:rFonts w:ascii="Times New Roman" w:eastAsia="SimSun" w:hAnsi="Times New Roman" w:cs="Times New Roman"/>
          <w:sz w:val="20"/>
          <w:szCs w:val="20"/>
          <w:lang w:eastAsia="zh-CN"/>
        </w:rPr>
      </w:pPr>
      <w:r w:rsidRPr="004A384D">
        <w:rPr>
          <w:rFonts w:ascii="Times New Roman" w:eastAsia="Calibri" w:hAnsi="Times New Roman" w:cs="Times New Roman"/>
          <w:sz w:val="20"/>
          <w:szCs w:val="20"/>
        </w:rPr>
        <w:t>Первым шагом в компьютерно</w:t>
      </w:r>
      <w:r w:rsidR="00A06FCF">
        <w:rPr>
          <w:rFonts w:ascii="Times New Roman" w:eastAsia="Calibri" w:hAnsi="Times New Roman" w:cs="Times New Roman"/>
          <w:sz w:val="20"/>
          <w:szCs w:val="20"/>
        </w:rPr>
        <w:t>м анализе является построение 3D-</w:t>
      </w:r>
      <w:r w:rsidRPr="004A384D">
        <w:rPr>
          <w:rFonts w:ascii="Times New Roman" w:eastAsia="Calibri" w:hAnsi="Times New Roman" w:cs="Times New Roman"/>
          <w:sz w:val="20"/>
          <w:szCs w:val="20"/>
        </w:rPr>
        <w:t>модели исследуем</w:t>
      </w:r>
      <w:r w:rsidR="009D4931">
        <w:rPr>
          <w:rFonts w:ascii="Times New Roman" w:eastAsia="Calibri" w:hAnsi="Times New Roman" w:cs="Times New Roman"/>
          <w:sz w:val="20"/>
          <w:szCs w:val="20"/>
        </w:rPr>
        <w:t xml:space="preserve">ого объекта. </w:t>
      </w:r>
      <w:r w:rsidRPr="004A384D">
        <w:rPr>
          <w:rFonts w:ascii="Times New Roman" w:eastAsia="SimSun" w:hAnsi="Times New Roman" w:cs="Times New Roman"/>
          <w:sz w:val="20"/>
          <w:szCs w:val="20"/>
          <w:lang w:eastAsia="zh-CN"/>
        </w:rPr>
        <w:t>Исходя из довольно сложной геометрии исследуемой модели, наиболее предпочтительным для анализа програм</w:t>
      </w:r>
      <w:r w:rsidR="0033230C">
        <w:rPr>
          <w:rFonts w:ascii="Times New Roman" w:eastAsia="SimSun" w:hAnsi="Times New Roman" w:cs="Times New Roman"/>
          <w:sz w:val="20"/>
          <w:szCs w:val="20"/>
          <w:lang w:eastAsia="zh-CN"/>
        </w:rPr>
        <w:t xml:space="preserve">мным комплексом является ANSYS - продукт фирмы «ANSYS </w:t>
      </w:r>
      <w:proofErr w:type="spellStart"/>
      <w:r w:rsidR="0033230C">
        <w:rPr>
          <w:rFonts w:ascii="Times New Roman" w:eastAsia="SimSun" w:hAnsi="Times New Roman" w:cs="Times New Roman"/>
          <w:sz w:val="20"/>
          <w:szCs w:val="20"/>
          <w:lang w:eastAsia="zh-CN"/>
        </w:rPr>
        <w:t>Inc</w:t>
      </w:r>
      <w:proofErr w:type="spellEnd"/>
      <w:r w:rsidR="0033230C">
        <w:rPr>
          <w:rFonts w:ascii="Times New Roman" w:eastAsia="SimSun" w:hAnsi="Times New Roman" w:cs="Times New Roman"/>
          <w:sz w:val="20"/>
          <w:szCs w:val="20"/>
          <w:lang w:eastAsia="zh-CN"/>
        </w:rPr>
        <w:t>»</w:t>
      </w:r>
      <w:r w:rsidR="00317BC4">
        <w:rPr>
          <w:rFonts w:ascii="Times New Roman" w:eastAsia="SimSun" w:hAnsi="Times New Roman" w:cs="Times New Roman"/>
          <w:sz w:val="20"/>
          <w:szCs w:val="20"/>
          <w:lang w:eastAsia="zh-CN"/>
        </w:rPr>
        <w:t xml:space="preserve"> </w:t>
      </w:r>
      <w:r w:rsidR="00317BC4" w:rsidRPr="00317BC4">
        <w:rPr>
          <w:rFonts w:ascii="Times New Roman" w:eastAsia="SimSun" w:hAnsi="Times New Roman" w:cs="Times New Roman"/>
          <w:sz w:val="20"/>
          <w:szCs w:val="20"/>
          <w:lang w:eastAsia="zh-CN"/>
        </w:rPr>
        <w:t>[2]</w:t>
      </w:r>
      <w:r w:rsidRPr="004A384D">
        <w:rPr>
          <w:rFonts w:ascii="Times New Roman" w:eastAsia="SimSun" w:hAnsi="Times New Roman" w:cs="Times New Roman"/>
          <w:sz w:val="20"/>
          <w:szCs w:val="20"/>
          <w:lang w:eastAsia="zh-CN"/>
        </w:rPr>
        <w:t>.</w:t>
      </w:r>
      <w:r w:rsidR="009D4931">
        <w:rPr>
          <w:rFonts w:ascii="Times New Roman" w:eastAsia="SimSun" w:hAnsi="Times New Roman" w:cs="Times New Roman"/>
          <w:sz w:val="20"/>
          <w:szCs w:val="20"/>
          <w:lang w:eastAsia="zh-CN"/>
        </w:rPr>
        <w:t xml:space="preserve"> </w:t>
      </w:r>
      <w:r w:rsidRPr="004A384D">
        <w:rPr>
          <w:rFonts w:ascii="Times New Roman" w:eastAsia="Calibri" w:hAnsi="Times New Roman" w:cs="Times New Roman"/>
          <w:sz w:val="20"/>
          <w:szCs w:val="20"/>
        </w:rPr>
        <w:t xml:space="preserve">В данном случае для анализа прочности возможно применить модуль </w:t>
      </w:r>
      <w:r w:rsidRPr="004A384D">
        <w:rPr>
          <w:rFonts w:ascii="Times New Roman" w:eastAsia="Calibri" w:hAnsi="Times New Roman" w:cs="Times New Roman"/>
          <w:sz w:val="20"/>
          <w:szCs w:val="20"/>
          <w:lang w:val="en-US"/>
        </w:rPr>
        <w:t>STATIC</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STRUCTURAL</w:t>
      </w:r>
      <w:r w:rsidRPr="004A384D">
        <w:rPr>
          <w:rFonts w:ascii="Times New Roman" w:eastAsia="Calibri" w:hAnsi="Times New Roman" w:cs="Times New Roman"/>
          <w:sz w:val="20"/>
          <w:szCs w:val="20"/>
        </w:rPr>
        <w:t xml:space="preserve">. Для этого в программе </w:t>
      </w:r>
      <w:r w:rsidRPr="004A384D">
        <w:rPr>
          <w:rFonts w:ascii="Times New Roman" w:eastAsia="Calibri" w:hAnsi="Times New Roman" w:cs="Times New Roman"/>
          <w:sz w:val="20"/>
          <w:szCs w:val="20"/>
          <w:lang w:val="en-US"/>
        </w:rPr>
        <w:t>ANSYS</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WORKBENCH</w:t>
      </w:r>
      <w:r w:rsidRPr="004A384D">
        <w:rPr>
          <w:rFonts w:ascii="Times New Roman" w:eastAsia="Calibri" w:hAnsi="Times New Roman" w:cs="Times New Roman"/>
          <w:sz w:val="20"/>
          <w:szCs w:val="20"/>
        </w:rPr>
        <w:t xml:space="preserve"> необходимо создать новый проект и импортировать геометрию в рабочую среду. В разделе </w:t>
      </w:r>
      <w:r w:rsidRPr="004A384D">
        <w:rPr>
          <w:rFonts w:ascii="Times New Roman" w:eastAsia="Calibri" w:hAnsi="Times New Roman" w:cs="Times New Roman"/>
          <w:sz w:val="20"/>
          <w:szCs w:val="20"/>
          <w:lang w:val="en-US"/>
        </w:rPr>
        <w:t>Engineering</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data</w:t>
      </w:r>
      <w:r w:rsidRPr="004A384D">
        <w:rPr>
          <w:rFonts w:ascii="Times New Roman" w:eastAsia="Calibri" w:hAnsi="Times New Roman" w:cs="Times New Roman"/>
          <w:sz w:val="20"/>
          <w:szCs w:val="20"/>
        </w:rPr>
        <w:t xml:space="preserve"> были внесены параметры, такие как плотность, модуль Юнга, предел прочности и т.д. для сплава Т15К6, из которого изготовлены режущие пластины и направляющ</w:t>
      </w:r>
      <w:r w:rsidR="00774A0B">
        <w:rPr>
          <w:rFonts w:ascii="Times New Roman" w:eastAsia="Calibri" w:hAnsi="Times New Roman" w:cs="Times New Roman"/>
          <w:sz w:val="20"/>
          <w:szCs w:val="20"/>
        </w:rPr>
        <w:t xml:space="preserve">ие, и </w:t>
      </w:r>
      <w:r w:rsidRPr="004A384D">
        <w:rPr>
          <w:rFonts w:ascii="Times New Roman" w:eastAsia="Calibri" w:hAnsi="Times New Roman" w:cs="Times New Roman"/>
          <w:sz w:val="20"/>
          <w:szCs w:val="20"/>
        </w:rPr>
        <w:t>стали 40ХФЛ - материал корпуса</w:t>
      </w:r>
      <w:r w:rsidR="00317BC4" w:rsidRPr="00317BC4">
        <w:rPr>
          <w:rFonts w:ascii="Times New Roman" w:eastAsia="Calibri" w:hAnsi="Times New Roman" w:cs="Times New Roman"/>
          <w:sz w:val="20"/>
          <w:szCs w:val="20"/>
        </w:rPr>
        <w:t xml:space="preserve"> [3]</w:t>
      </w:r>
      <w:r w:rsidRPr="004A384D">
        <w:rPr>
          <w:rFonts w:ascii="Times New Roman" w:eastAsia="Calibri" w:hAnsi="Times New Roman" w:cs="Times New Roman"/>
          <w:sz w:val="20"/>
          <w:szCs w:val="20"/>
        </w:rPr>
        <w:t>.</w:t>
      </w:r>
    </w:p>
    <w:p w:rsidR="00255285" w:rsidRDefault="004A384D" w:rsidP="008673B0">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 xml:space="preserve">В разделе </w:t>
      </w:r>
      <w:r w:rsidRPr="004A384D">
        <w:rPr>
          <w:rFonts w:ascii="Times New Roman" w:eastAsia="Calibri" w:hAnsi="Times New Roman" w:cs="Times New Roman"/>
          <w:sz w:val="20"/>
          <w:szCs w:val="20"/>
          <w:lang w:val="en-US"/>
        </w:rPr>
        <w:t>CONNECTIONS</w:t>
      </w:r>
      <w:r w:rsidRPr="004A384D">
        <w:rPr>
          <w:rFonts w:ascii="Times New Roman" w:eastAsia="Calibri" w:hAnsi="Times New Roman" w:cs="Times New Roman"/>
          <w:sz w:val="20"/>
          <w:szCs w:val="20"/>
        </w:rPr>
        <w:t xml:space="preserve"> телам необходимо </w:t>
      </w:r>
      <w:r w:rsidR="00FD733C">
        <w:rPr>
          <w:rFonts w:ascii="Times New Roman" w:eastAsia="Calibri" w:hAnsi="Times New Roman" w:cs="Times New Roman"/>
          <w:sz w:val="20"/>
          <w:szCs w:val="20"/>
        </w:rPr>
        <w:t xml:space="preserve">было </w:t>
      </w:r>
      <w:r w:rsidRPr="004A384D">
        <w:rPr>
          <w:rFonts w:ascii="Times New Roman" w:eastAsia="Calibri" w:hAnsi="Times New Roman" w:cs="Times New Roman"/>
          <w:sz w:val="20"/>
          <w:szCs w:val="20"/>
        </w:rPr>
        <w:t xml:space="preserve">задать способ крепления тел. В данном случае пластинам </w:t>
      </w:r>
      <w:r w:rsidR="0038526F">
        <w:rPr>
          <w:rFonts w:ascii="Times New Roman" w:eastAsia="Calibri" w:hAnsi="Times New Roman" w:cs="Times New Roman"/>
          <w:sz w:val="20"/>
          <w:szCs w:val="20"/>
        </w:rPr>
        <w:t>был</w:t>
      </w:r>
      <w:r w:rsidRPr="004A384D">
        <w:rPr>
          <w:rFonts w:ascii="Times New Roman" w:eastAsia="Calibri" w:hAnsi="Times New Roman" w:cs="Times New Roman"/>
          <w:sz w:val="20"/>
          <w:szCs w:val="20"/>
        </w:rPr>
        <w:t xml:space="preserve"> задан способ крепления </w:t>
      </w:r>
      <w:r w:rsidRPr="004A384D">
        <w:rPr>
          <w:rFonts w:ascii="Times New Roman" w:eastAsia="Calibri" w:hAnsi="Times New Roman" w:cs="Times New Roman"/>
          <w:sz w:val="20"/>
          <w:szCs w:val="20"/>
          <w:lang w:val="en-US"/>
        </w:rPr>
        <w:t>BONDED</w:t>
      </w:r>
      <w:r w:rsidR="00255285">
        <w:rPr>
          <w:rFonts w:ascii="Times New Roman" w:eastAsia="Calibri" w:hAnsi="Times New Roman" w:cs="Times New Roman"/>
          <w:sz w:val="20"/>
          <w:szCs w:val="20"/>
        </w:rPr>
        <w:t>,</w:t>
      </w:r>
      <w:r w:rsidRPr="004A384D">
        <w:rPr>
          <w:rFonts w:ascii="Times New Roman" w:eastAsia="Calibri" w:hAnsi="Times New Roman" w:cs="Times New Roman"/>
          <w:sz w:val="20"/>
          <w:szCs w:val="20"/>
        </w:rPr>
        <w:t xml:space="preserve"> при котором детали </w:t>
      </w:r>
      <w:r w:rsidR="00774A0B">
        <w:rPr>
          <w:rFonts w:ascii="Times New Roman" w:eastAsia="Calibri" w:hAnsi="Times New Roman" w:cs="Times New Roman"/>
          <w:sz w:val="20"/>
          <w:szCs w:val="20"/>
        </w:rPr>
        <w:t>неподвижн</w:t>
      </w:r>
      <w:r w:rsidRPr="004A384D">
        <w:rPr>
          <w:rFonts w:ascii="Times New Roman" w:eastAsia="Calibri" w:hAnsi="Times New Roman" w:cs="Times New Roman"/>
          <w:sz w:val="20"/>
          <w:szCs w:val="20"/>
        </w:rPr>
        <w:t xml:space="preserve">о скреплены друг с другом. Так же </w:t>
      </w:r>
      <w:r w:rsidR="00255285">
        <w:rPr>
          <w:rFonts w:ascii="Times New Roman" w:eastAsia="Calibri" w:hAnsi="Times New Roman" w:cs="Times New Roman"/>
          <w:sz w:val="20"/>
          <w:szCs w:val="20"/>
        </w:rPr>
        <w:t xml:space="preserve">в </w:t>
      </w:r>
      <w:r w:rsidRPr="004A384D">
        <w:rPr>
          <w:rFonts w:ascii="Times New Roman" w:eastAsia="Calibri" w:hAnsi="Times New Roman" w:cs="Times New Roman"/>
          <w:sz w:val="20"/>
          <w:szCs w:val="20"/>
        </w:rPr>
        <w:t>данном модуле имеет смысл разделить корпус на две части</w:t>
      </w:r>
      <w:r w:rsidR="0033230C">
        <w:rPr>
          <w:rFonts w:ascii="Times New Roman" w:eastAsia="Calibri" w:hAnsi="Times New Roman" w:cs="Times New Roman"/>
          <w:sz w:val="20"/>
          <w:szCs w:val="20"/>
        </w:rPr>
        <w:t>,</w:t>
      </w:r>
      <w:r w:rsidRPr="004A384D">
        <w:rPr>
          <w:rFonts w:ascii="Times New Roman" w:eastAsia="Calibri" w:hAnsi="Times New Roman" w:cs="Times New Roman"/>
          <w:sz w:val="20"/>
          <w:szCs w:val="20"/>
        </w:rPr>
        <w:t xml:space="preserve"> применив команду </w:t>
      </w:r>
      <w:r w:rsidRPr="004A384D">
        <w:rPr>
          <w:rFonts w:ascii="Times New Roman" w:eastAsia="Calibri" w:hAnsi="Times New Roman" w:cs="Times New Roman"/>
          <w:sz w:val="20"/>
          <w:szCs w:val="20"/>
          <w:lang w:val="en-US"/>
        </w:rPr>
        <w:t>CONTACT</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REGION</w:t>
      </w:r>
      <w:r w:rsidRPr="004A384D">
        <w:rPr>
          <w:rFonts w:ascii="Times New Roman" w:eastAsia="Calibri" w:hAnsi="Times New Roman" w:cs="Times New Roman"/>
          <w:sz w:val="20"/>
          <w:szCs w:val="20"/>
        </w:rPr>
        <w:t>. Этот шаг в дальнейшем, при построении сетки конечных элементов, позволит задавать различные размеры фрагментов, что п</w:t>
      </w:r>
      <w:r w:rsidR="00774A0B">
        <w:rPr>
          <w:rFonts w:ascii="Times New Roman" w:eastAsia="Calibri" w:hAnsi="Times New Roman" w:cs="Times New Roman"/>
          <w:sz w:val="20"/>
          <w:szCs w:val="20"/>
        </w:rPr>
        <w:t>озволит без уменьшения точности</w:t>
      </w:r>
      <w:r w:rsidRPr="004A384D">
        <w:rPr>
          <w:rFonts w:ascii="Times New Roman" w:eastAsia="Calibri" w:hAnsi="Times New Roman" w:cs="Times New Roman"/>
          <w:sz w:val="20"/>
          <w:szCs w:val="20"/>
        </w:rPr>
        <w:t xml:space="preserve"> сократить время расчета.</w:t>
      </w:r>
      <w:r w:rsidR="00255285">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rPr>
        <w:t xml:space="preserve">Далее в разделе </w:t>
      </w:r>
      <w:r w:rsidRPr="004A384D">
        <w:rPr>
          <w:rFonts w:ascii="Times New Roman" w:eastAsia="Calibri" w:hAnsi="Times New Roman" w:cs="Times New Roman"/>
          <w:sz w:val="20"/>
          <w:szCs w:val="20"/>
          <w:lang w:val="en-US"/>
        </w:rPr>
        <w:t>MESH</w:t>
      </w:r>
      <w:r w:rsidRPr="004A384D">
        <w:rPr>
          <w:rFonts w:ascii="Times New Roman" w:eastAsia="Calibri" w:hAnsi="Times New Roman" w:cs="Times New Roman"/>
          <w:sz w:val="20"/>
          <w:szCs w:val="20"/>
        </w:rPr>
        <w:t xml:space="preserve"> 3</w:t>
      </w:r>
      <w:r w:rsidRPr="004A384D">
        <w:rPr>
          <w:rFonts w:ascii="Times New Roman" w:eastAsia="Calibri" w:hAnsi="Times New Roman" w:cs="Times New Roman"/>
          <w:sz w:val="20"/>
          <w:szCs w:val="20"/>
          <w:lang w:val="en-US"/>
        </w:rPr>
        <w:t>D</w:t>
      </w:r>
      <w:r w:rsidRPr="004A384D">
        <w:rPr>
          <w:rFonts w:ascii="Times New Roman" w:eastAsia="Calibri" w:hAnsi="Times New Roman" w:cs="Times New Roman"/>
          <w:sz w:val="20"/>
          <w:szCs w:val="20"/>
        </w:rPr>
        <w:t xml:space="preserve"> модель </w:t>
      </w:r>
      <w:r w:rsidR="0038526F">
        <w:rPr>
          <w:rFonts w:ascii="Times New Roman" w:eastAsia="Calibri" w:hAnsi="Times New Roman" w:cs="Times New Roman"/>
          <w:sz w:val="20"/>
          <w:szCs w:val="20"/>
        </w:rPr>
        <w:t>была</w:t>
      </w:r>
      <w:r w:rsidRPr="004A384D">
        <w:rPr>
          <w:rFonts w:ascii="Times New Roman" w:eastAsia="Calibri" w:hAnsi="Times New Roman" w:cs="Times New Roman"/>
          <w:sz w:val="20"/>
          <w:szCs w:val="20"/>
        </w:rPr>
        <w:t xml:space="preserve"> разбита на конечные элементы. Программа </w:t>
      </w:r>
      <w:r w:rsidRPr="004A384D">
        <w:rPr>
          <w:rFonts w:ascii="Times New Roman" w:eastAsia="Calibri" w:hAnsi="Times New Roman" w:cs="Times New Roman"/>
          <w:sz w:val="20"/>
          <w:szCs w:val="20"/>
          <w:lang w:val="en-US"/>
        </w:rPr>
        <w:t>ANSYS</w:t>
      </w:r>
      <w:r w:rsidRPr="004A384D">
        <w:rPr>
          <w:rFonts w:ascii="Times New Roman" w:eastAsia="Calibri" w:hAnsi="Times New Roman" w:cs="Times New Roman"/>
          <w:sz w:val="20"/>
          <w:szCs w:val="20"/>
        </w:rPr>
        <w:t xml:space="preserve"> позволяет настроить различные параметры сетки, такие как размер, форма и метод формирования элемента. В местах наиболе</w:t>
      </w:r>
      <w:r w:rsidR="00774A0B">
        <w:rPr>
          <w:rFonts w:ascii="Times New Roman" w:eastAsia="Calibri" w:hAnsi="Times New Roman" w:cs="Times New Roman"/>
          <w:sz w:val="20"/>
          <w:szCs w:val="20"/>
        </w:rPr>
        <w:t>е подверженных деформациям сетка</w:t>
      </w:r>
      <w:r w:rsidRPr="004A384D">
        <w:rPr>
          <w:rFonts w:ascii="Times New Roman" w:eastAsia="Calibri" w:hAnsi="Times New Roman" w:cs="Times New Roman"/>
          <w:sz w:val="20"/>
          <w:szCs w:val="20"/>
        </w:rPr>
        <w:t xml:space="preserve"> </w:t>
      </w:r>
      <w:r w:rsidR="00774A0B">
        <w:rPr>
          <w:rFonts w:ascii="Times New Roman" w:eastAsia="Calibri" w:hAnsi="Times New Roman" w:cs="Times New Roman"/>
          <w:sz w:val="20"/>
          <w:szCs w:val="20"/>
        </w:rPr>
        <w:t>сделана</w:t>
      </w:r>
      <w:r w:rsidR="0033230C">
        <w:rPr>
          <w:rFonts w:ascii="Times New Roman" w:eastAsia="Calibri" w:hAnsi="Times New Roman" w:cs="Times New Roman"/>
          <w:sz w:val="20"/>
          <w:szCs w:val="20"/>
        </w:rPr>
        <w:t xml:space="preserve"> как можно мельче, в</w:t>
      </w:r>
      <w:r w:rsidRPr="004A384D">
        <w:rPr>
          <w:rFonts w:ascii="Times New Roman" w:eastAsia="Calibri" w:hAnsi="Times New Roman" w:cs="Times New Roman"/>
          <w:sz w:val="20"/>
          <w:szCs w:val="20"/>
        </w:rPr>
        <w:t xml:space="preserve"> данном </w:t>
      </w:r>
      <w:r w:rsidR="0033230C">
        <w:rPr>
          <w:rFonts w:ascii="Times New Roman" w:eastAsia="Calibri" w:hAnsi="Times New Roman" w:cs="Times New Roman"/>
          <w:sz w:val="20"/>
          <w:szCs w:val="20"/>
        </w:rPr>
        <w:t>расчет</w:t>
      </w:r>
      <w:r w:rsidRPr="004A384D">
        <w:rPr>
          <w:rFonts w:ascii="Times New Roman" w:eastAsia="Calibri" w:hAnsi="Times New Roman" w:cs="Times New Roman"/>
          <w:sz w:val="20"/>
          <w:szCs w:val="20"/>
        </w:rPr>
        <w:t xml:space="preserve">е минимальный размер конечного элемента </w:t>
      </w:r>
      <w:r w:rsidR="0038526F">
        <w:rPr>
          <w:rFonts w:ascii="Times New Roman" w:eastAsia="Calibri" w:hAnsi="Times New Roman" w:cs="Times New Roman"/>
          <w:sz w:val="20"/>
          <w:szCs w:val="20"/>
        </w:rPr>
        <w:t>был задан для пластин и составил</w:t>
      </w:r>
      <w:r w:rsidRPr="004A384D">
        <w:rPr>
          <w:rFonts w:ascii="Times New Roman" w:eastAsia="Calibri" w:hAnsi="Times New Roman" w:cs="Times New Roman"/>
          <w:sz w:val="20"/>
          <w:szCs w:val="20"/>
        </w:rPr>
        <w:t xml:space="preserve"> 0,3 мм, тогда как для хвостовой части, где высоких нагрузок не ожидается, достаточно 3 мм. </w:t>
      </w:r>
    </w:p>
    <w:p w:rsidR="004A384D" w:rsidRPr="004A384D" w:rsidRDefault="004A384D" w:rsidP="00255285">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 xml:space="preserve">После построения сетки необходимо задать силы резания, действующие на инструмент и поддержки, ограничивающие перемещения. В этой работе целесообразно задать поддержку </w:t>
      </w:r>
      <w:r w:rsidRPr="004A384D">
        <w:rPr>
          <w:rFonts w:ascii="Times New Roman" w:eastAsia="Calibri" w:hAnsi="Times New Roman" w:cs="Times New Roman"/>
          <w:sz w:val="20"/>
          <w:szCs w:val="20"/>
          <w:lang w:val="en-US"/>
        </w:rPr>
        <w:t>CYLINDRICAL</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SUPPORT</w:t>
      </w:r>
      <w:r w:rsidRPr="004A384D">
        <w:rPr>
          <w:rFonts w:ascii="Times New Roman" w:eastAsia="Calibri" w:hAnsi="Times New Roman" w:cs="Times New Roman"/>
          <w:sz w:val="20"/>
          <w:szCs w:val="20"/>
        </w:rPr>
        <w:t xml:space="preserve"> для поверхности резьбы хвостовика. Эта операция позволит ограничить перемещение во всех направлениях.</w:t>
      </w:r>
      <w:r w:rsidR="00255285">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rPr>
        <w:t xml:space="preserve">Далее командой </w:t>
      </w:r>
      <w:r w:rsidRPr="004A384D">
        <w:rPr>
          <w:rFonts w:ascii="Times New Roman" w:eastAsia="Calibri" w:hAnsi="Times New Roman" w:cs="Times New Roman"/>
          <w:sz w:val="20"/>
          <w:szCs w:val="20"/>
          <w:lang w:val="en-US"/>
        </w:rPr>
        <w:t>SOLVE</w:t>
      </w:r>
      <w:r w:rsidRPr="004A384D">
        <w:rPr>
          <w:rFonts w:ascii="Times New Roman" w:eastAsia="Calibri" w:hAnsi="Times New Roman" w:cs="Times New Roman"/>
          <w:sz w:val="20"/>
          <w:szCs w:val="20"/>
        </w:rPr>
        <w:t xml:space="preserve"> </w:t>
      </w:r>
      <w:proofErr w:type="gramStart"/>
      <w:r w:rsidRPr="004A384D">
        <w:rPr>
          <w:rFonts w:ascii="Times New Roman" w:eastAsia="Calibri" w:hAnsi="Times New Roman" w:cs="Times New Roman"/>
          <w:sz w:val="20"/>
          <w:szCs w:val="20"/>
        </w:rPr>
        <w:t xml:space="preserve">запускается расчет и через некоторое время во вкладке </w:t>
      </w:r>
      <w:r w:rsidRPr="004A384D">
        <w:rPr>
          <w:rFonts w:ascii="Times New Roman" w:eastAsia="Calibri" w:hAnsi="Times New Roman" w:cs="Times New Roman"/>
          <w:sz w:val="20"/>
          <w:szCs w:val="20"/>
          <w:lang w:val="en-US"/>
        </w:rPr>
        <w:t>RESULTS</w:t>
      </w:r>
      <w:r w:rsidRPr="004A384D">
        <w:rPr>
          <w:rFonts w:ascii="Times New Roman" w:eastAsia="Calibri" w:hAnsi="Times New Roman" w:cs="Times New Roman"/>
          <w:sz w:val="20"/>
          <w:szCs w:val="20"/>
        </w:rPr>
        <w:t xml:space="preserve"> можн</w:t>
      </w:r>
      <w:r w:rsidR="006F7A30">
        <w:rPr>
          <w:rFonts w:ascii="Times New Roman" w:eastAsia="Calibri" w:hAnsi="Times New Roman" w:cs="Times New Roman"/>
          <w:sz w:val="20"/>
          <w:szCs w:val="20"/>
        </w:rPr>
        <w:t xml:space="preserve">о </w:t>
      </w:r>
      <w:r w:rsidR="00774A0B">
        <w:rPr>
          <w:rFonts w:ascii="Times New Roman" w:eastAsia="Calibri" w:hAnsi="Times New Roman" w:cs="Times New Roman"/>
          <w:sz w:val="20"/>
          <w:szCs w:val="20"/>
        </w:rPr>
        <w:t>было</w:t>
      </w:r>
      <w:proofErr w:type="gramEnd"/>
      <w:r w:rsidR="00774A0B">
        <w:rPr>
          <w:rFonts w:ascii="Times New Roman" w:eastAsia="Calibri" w:hAnsi="Times New Roman" w:cs="Times New Roman"/>
          <w:sz w:val="20"/>
          <w:szCs w:val="20"/>
        </w:rPr>
        <w:t xml:space="preserve"> увид</w:t>
      </w:r>
      <w:r w:rsidR="006F7A30">
        <w:rPr>
          <w:rFonts w:ascii="Times New Roman" w:eastAsia="Calibri" w:hAnsi="Times New Roman" w:cs="Times New Roman"/>
          <w:sz w:val="20"/>
          <w:szCs w:val="20"/>
        </w:rPr>
        <w:t xml:space="preserve">еть результаты </w:t>
      </w:r>
      <w:r w:rsidR="00FD733C">
        <w:rPr>
          <w:rFonts w:ascii="Times New Roman" w:eastAsia="Calibri" w:hAnsi="Times New Roman" w:cs="Times New Roman"/>
          <w:sz w:val="20"/>
          <w:szCs w:val="20"/>
        </w:rPr>
        <w:t xml:space="preserve">расчетов </w:t>
      </w:r>
      <w:r w:rsidR="006F7A30">
        <w:rPr>
          <w:rFonts w:ascii="Times New Roman" w:eastAsia="Calibri" w:hAnsi="Times New Roman" w:cs="Times New Roman"/>
          <w:sz w:val="20"/>
          <w:szCs w:val="20"/>
        </w:rPr>
        <w:t>(рисунок</w:t>
      </w:r>
      <w:r w:rsidRPr="004A384D">
        <w:rPr>
          <w:rFonts w:ascii="Times New Roman" w:eastAsia="Calibri" w:hAnsi="Times New Roman" w:cs="Times New Roman"/>
          <w:sz w:val="20"/>
          <w:szCs w:val="20"/>
        </w:rPr>
        <w:t xml:space="preserve"> </w:t>
      </w:r>
      <w:r w:rsidR="006F7A30">
        <w:rPr>
          <w:rFonts w:ascii="Times New Roman" w:eastAsia="Calibri" w:hAnsi="Times New Roman" w:cs="Times New Roman"/>
          <w:sz w:val="20"/>
          <w:szCs w:val="20"/>
        </w:rPr>
        <w:t>1 а, б):</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6"/>
        <w:gridCol w:w="3471"/>
      </w:tblGrid>
      <w:tr w:rsidR="008673B0" w:rsidTr="00A06FCF">
        <w:tc>
          <w:tcPr>
            <w:tcW w:w="4785" w:type="dxa"/>
            <w:vAlign w:val="center"/>
          </w:tcPr>
          <w:p w:rsidR="008673B0" w:rsidRDefault="008673B0" w:rsidP="008673B0">
            <w:pPr>
              <w:contextualSpacing/>
              <w:jc w:val="center"/>
              <w:rPr>
                <w:rFonts w:ascii="Times New Roman" w:eastAsia="Calibri" w:hAnsi="Times New Roman" w:cs="Times New Roman"/>
                <w:sz w:val="20"/>
                <w:szCs w:val="20"/>
              </w:rPr>
            </w:pPr>
            <w:r w:rsidRPr="004A384D">
              <w:rPr>
                <w:rFonts w:ascii="Times New Roman" w:eastAsia="Calibri" w:hAnsi="Times New Roman" w:cs="Times New Roman"/>
                <w:noProof/>
                <w:sz w:val="20"/>
                <w:szCs w:val="20"/>
                <w:lang w:eastAsia="ru-RU"/>
              </w:rPr>
              <w:lastRenderedPageBreak/>
              <w:drawing>
                <wp:inline distT="0" distB="0" distL="0" distR="0" wp14:anchorId="381BCA8E" wp14:editId="1D36750B">
                  <wp:extent cx="2558299" cy="1822939"/>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2567" cy="1840232"/>
                          </a:xfrm>
                          <a:prstGeom prst="rect">
                            <a:avLst/>
                          </a:prstGeom>
                          <a:noFill/>
                          <a:ln>
                            <a:noFill/>
                          </a:ln>
                        </pic:spPr>
                      </pic:pic>
                    </a:graphicData>
                  </a:graphic>
                </wp:inline>
              </w:drawing>
            </w:r>
          </w:p>
        </w:tc>
        <w:tc>
          <w:tcPr>
            <w:tcW w:w="4786" w:type="dxa"/>
            <w:vAlign w:val="center"/>
          </w:tcPr>
          <w:p w:rsidR="008673B0" w:rsidRDefault="008673B0" w:rsidP="008673B0">
            <w:pPr>
              <w:contextualSpacing/>
              <w:jc w:val="center"/>
              <w:rPr>
                <w:rFonts w:ascii="Times New Roman" w:eastAsia="Calibri" w:hAnsi="Times New Roman" w:cs="Times New Roman"/>
                <w:sz w:val="20"/>
                <w:szCs w:val="20"/>
              </w:rPr>
            </w:pPr>
            <w:r w:rsidRPr="004A384D">
              <w:rPr>
                <w:rFonts w:ascii="Times New Roman" w:eastAsia="Calibri" w:hAnsi="Times New Roman" w:cs="Times New Roman"/>
                <w:noProof/>
                <w:sz w:val="20"/>
                <w:szCs w:val="20"/>
                <w:lang w:eastAsia="ru-RU"/>
              </w:rPr>
              <w:drawing>
                <wp:inline distT="0" distB="0" distL="0" distR="0" wp14:anchorId="4D34D719" wp14:editId="7F2CCB72">
                  <wp:extent cx="2135013" cy="1764323"/>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784" cy="1800494"/>
                          </a:xfrm>
                          <a:prstGeom prst="rect">
                            <a:avLst/>
                          </a:prstGeom>
                        </pic:spPr>
                      </pic:pic>
                    </a:graphicData>
                  </a:graphic>
                </wp:inline>
              </w:drawing>
            </w:r>
          </w:p>
        </w:tc>
      </w:tr>
    </w:tbl>
    <w:p w:rsidR="004A384D" w:rsidRPr="004A384D" w:rsidRDefault="0033230C" w:rsidP="009D4931">
      <w:pPr>
        <w:spacing w:after="0" w:line="240" w:lineRule="auto"/>
        <w:ind w:firstLine="680"/>
        <w:contextualSpacing/>
        <w:rPr>
          <w:rFonts w:ascii="Times New Roman" w:eastAsia="Calibri" w:hAnsi="Times New Roman" w:cs="Times New Roman"/>
          <w:sz w:val="20"/>
          <w:szCs w:val="20"/>
        </w:rPr>
      </w:pPr>
      <w:r>
        <w:rPr>
          <w:rFonts w:ascii="Times New Roman" w:eastAsia="Calibri" w:hAnsi="Times New Roman" w:cs="Times New Roman"/>
          <w:sz w:val="20"/>
          <w:szCs w:val="20"/>
        </w:rPr>
        <w:t>А</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Б</w:t>
      </w:r>
    </w:p>
    <w:p w:rsidR="004A384D" w:rsidRPr="004A384D" w:rsidRDefault="004A384D" w:rsidP="009D4931">
      <w:pPr>
        <w:keepNext/>
        <w:spacing w:after="0" w:line="240" w:lineRule="auto"/>
        <w:contextualSpacing/>
        <w:jc w:val="center"/>
        <w:rPr>
          <w:rFonts w:ascii="Times New Roman" w:eastAsia="Calibri" w:hAnsi="Times New Roman" w:cs="Times New Roman"/>
          <w:sz w:val="20"/>
          <w:szCs w:val="20"/>
        </w:rPr>
      </w:pPr>
    </w:p>
    <w:p w:rsidR="004A384D" w:rsidRPr="00255285" w:rsidRDefault="004A384D" w:rsidP="0033230C">
      <w:pPr>
        <w:spacing w:after="0" w:line="240" w:lineRule="auto"/>
        <w:ind w:firstLine="680"/>
        <w:contextualSpacing/>
        <w:jc w:val="center"/>
        <w:rPr>
          <w:rFonts w:ascii="Times New Roman" w:eastAsia="Calibri" w:hAnsi="Times New Roman" w:cs="Times New Roman"/>
          <w:i/>
          <w:sz w:val="18"/>
          <w:szCs w:val="18"/>
        </w:rPr>
      </w:pPr>
      <w:r w:rsidRPr="00255285">
        <w:rPr>
          <w:rFonts w:ascii="Times New Roman" w:eastAsia="Calibri" w:hAnsi="Times New Roman" w:cs="Times New Roman"/>
          <w:i/>
          <w:sz w:val="18"/>
          <w:szCs w:val="18"/>
        </w:rPr>
        <w:t xml:space="preserve">Рисунок </w:t>
      </w:r>
      <w:r w:rsidR="006F7A30">
        <w:rPr>
          <w:rFonts w:ascii="Times New Roman" w:eastAsia="Calibri" w:hAnsi="Times New Roman" w:cs="Times New Roman"/>
          <w:i/>
          <w:sz w:val="18"/>
          <w:szCs w:val="18"/>
        </w:rPr>
        <w:t>1</w:t>
      </w:r>
      <w:r w:rsidRPr="00255285">
        <w:rPr>
          <w:rFonts w:ascii="Times New Roman" w:eastAsia="Calibri" w:hAnsi="Times New Roman" w:cs="Times New Roman"/>
          <w:i/>
          <w:sz w:val="18"/>
          <w:szCs w:val="18"/>
        </w:rPr>
        <w:t xml:space="preserve"> </w:t>
      </w:r>
      <w:r w:rsidR="0033230C">
        <w:rPr>
          <w:rFonts w:ascii="Times New Roman" w:eastAsia="Calibri" w:hAnsi="Times New Roman" w:cs="Times New Roman"/>
          <w:i/>
          <w:sz w:val="18"/>
          <w:szCs w:val="18"/>
        </w:rPr>
        <w:t>–</w:t>
      </w:r>
      <w:r w:rsidRPr="00255285">
        <w:rPr>
          <w:rFonts w:ascii="Times New Roman" w:eastAsia="Calibri" w:hAnsi="Times New Roman" w:cs="Times New Roman"/>
          <w:i/>
          <w:sz w:val="18"/>
          <w:szCs w:val="18"/>
        </w:rPr>
        <w:t xml:space="preserve"> </w:t>
      </w:r>
      <w:r w:rsidR="0033230C">
        <w:rPr>
          <w:rFonts w:ascii="Times New Roman" w:eastAsia="Calibri" w:hAnsi="Times New Roman" w:cs="Times New Roman"/>
          <w:i/>
          <w:sz w:val="18"/>
          <w:szCs w:val="18"/>
        </w:rPr>
        <w:t xml:space="preserve">Результаты расчета инструмента в программе </w:t>
      </w:r>
      <w:r w:rsidR="0033230C">
        <w:rPr>
          <w:rFonts w:ascii="Times New Roman" w:eastAsia="Calibri" w:hAnsi="Times New Roman" w:cs="Times New Roman"/>
          <w:i/>
          <w:sz w:val="18"/>
          <w:szCs w:val="18"/>
          <w:lang w:val="en-US"/>
        </w:rPr>
        <w:t>ANSYS</w:t>
      </w:r>
      <w:r w:rsidR="0033230C">
        <w:rPr>
          <w:rFonts w:ascii="Times New Roman" w:eastAsia="Calibri" w:hAnsi="Times New Roman" w:cs="Times New Roman"/>
          <w:i/>
          <w:sz w:val="18"/>
          <w:szCs w:val="18"/>
        </w:rPr>
        <w:t>: А -</w:t>
      </w:r>
      <w:r w:rsidRPr="00255285">
        <w:rPr>
          <w:rFonts w:ascii="Times New Roman" w:eastAsia="Calibri" w:hAnsi="Times New Roman" w:cs="Times New Roman"/>
          <w:i/>
          <w:sz w:val="18"/>
          <w:szCs w:val="18"/>
        </w:rPr>
        <w:t>Диаграмма напряжений</w:t>
      </w:r>
      <w:r w:rsidR="0033230C">
        <w:rPr>
          <w:rFonts w:ascii="Times New Roman" w:eastAsia="Calibri" w:hAnsi="Times New Roman" w:cs="Times New Roman"/>
          <w:i/>
          <w:sz w:val="18"/>
          <w:szCs w:val="18"/>
        </w:rPr>
        <w:t>, Б -</w:t>
      </w:r>
      <w:r w:rsidRPr="00255285">
        <w:rPr>
          <w:rFonts w:ascii="Times New Roman" w:eastAsia="Calibri" w:hAnsi="Times New Roman" w:cs="Times New Roman"/>
          <w:i/>
          <w:sz w:val="18"/>
          <w:szCs w:val="18"/>
        </w:rPr>
        <w:t>Диаграмма деформаций режущих пластин</w:t>
      </w:r>
    </w:p>
    <w:p w:rsidR="0033230C" w:rsidRDefault="0033230C" w:rsidP="009D4931">
      <w:pPr>
        <w:spacing w:after="0" w:line="240" w:lineRule="auto"/>
        <w:ind w:firstLine="680"/>
        <w:contextualSpacing/>
        <w:jc w:val="both"/>
        <w:rPr>
          <w:rFonts w:ascii="Times New Roman" w:eastAsia="Calibri" w:hAnsi="Times New Roman" w:cs="Times New Roman"/>
          <w:sz w:val="20"/>
          <w:szCs w:val="20"/>
        </w:rPr>
      </w:pPr>
    </w:p>
    <w:p w:rsidR="004A384D" w:rsidRPr="004A384D" w:rsidRDefault="0033230C" w:rsidP="0033230C">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 xml:space="preserve">Из данных диаграмм видно, что самыми нагруженными элементами </w:t>
      </w:r>
      <w:r w:rsidR="0038526F">
        <w:rPr>
          <w:rFonts w:ascii="Times New Roman" w:eastAsia="Calibri" w:hAnsi="Times New Roman" w:cs="Times New Roman"/>
          <w:sz w:val="20"/>
          <w:szCs w:val="20"/>
        </w:rPr>
        <w:t>инструмента являю</w:t>
      </w:r>
      <w:r w:rsidRPr="004A384D">
        <w:rPr>
          <w:rFonts w:ascii="Times New Roman" w:eastAsia="Calibri" w:hAnsi="Times New Roman" w:cs="Times New Roman"/>
          <w:sz w:val="20"/>
          <w:szCs w:val="20"/>
        </w:rPr>
        <w:t>тся режущие пластины.</w:t>
      </w:r>
      <w:r>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rPr>
        <w:t>Из приведенной диаграммы видно, что самая нагруженная пластина – центральная. Максимальные напряжения возникают на ее кромке составляет 830 МПа. Напряжения в периферийной и промежуточной пластине несколько меньше, и составляют примерно 632 МПа и 691 МПа соответственно. Предел прочности материала Т15К6, из которого изготовлены режущие элементы, составляет 1176 МПа. Можно сделать вывод, что твёрдосплавные пластины имеют 30% запас прочности и не разрушатся в процессе резания.</w:t>
      </w:r>
      <w:r>
        <w:rPr>
          <w:rFonts w:ascii="Times New Roman" w:eastAsia="Calibri" w:hAnsi="Times New Roman" w:cs="Times New Roman"/>
          <w:sz w:val="20"/>
          <w:szCs w:val="20"/>
        </w:rPr>
        <w:t xml:space="preserve"> </w:t>
      </w:r>
      <w:r w:rsidR="004A384D" w:rsidRPr="004A384D">
        <w:rPr>
          <w:rFonts w:ascii="Times New Roman" w:eastAsia="Calibri" w:hAnsi="Times New Roman" w:cs="Times New Roman"/>
          <w:sz w:val="20"/>
          <w:szCs w:val="20"/>
        </w:rPr>
        <w:t xml:space="preserve">Корпус выполнен из стали </w:t>
      </w:r>
      <w:r w:rsidR="0038526F">
        <w:rPr>
          <w:rFonts w:ascii="Times New Roman" w:eastAsia="Calibri" w:hAnsi="Times New Roman" w:cs="Times New Roman"/>
          <w:sz w:val="20"/>
          <w:szCs w:val="20"/>
        </w:rPr>
        <w:t>марки 40ХФЛ, п</w:t>
      </w:r>
      <w:r w:rsidR="004A384D" w:rsidRPr="004A384D">
        <w:rPr>
          <w:rFonts w:ascii="Times New Roman" w:eastAsia="Calibri" w:hAnsi="Times New Roman" w:cs="Times New Roman"/>
          <w:sz w:val="20"/>
          <w:szCs w:val="20"/>
        </w:rPr>
        <w:t>редел прочности данного материала составляет 650МПа. Из полученных данных можно сделать вывод, что обеспечен шестикратный запас прочности.</w:t>
      </w:r>
    </w:p>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 xml:space="preserve">Программный пакет </w:t>
      </w:r>
      <w:r w:rsidRPr="004A384D">
        <w:rPr>
          <w:rFonts w:ascii="Times New Roman" w:eastAsia="Calibri" w:hAnsi="Times New Roman" w:cs="Times New Roman"/>
          <w:sz w:val="20"/>
          <w:szCs w:val="20"/>
          <w:lang w:val="en-US"/>
        </w:rPr>
        <w:t>ANSYS</w:t>
      </w:r>
      <w:r w:rsidRPr="004A384D">
        <w:rPr>
          <w:rFonts w:ascii="Times New Roman" w:eastAsia="Calibri" w:hAnsi="Times New Roman" w:cs="Times New Roman"/>
          <w:sz w:val="20"/>
          <w:szCs w:val="20"/>
        </w:rPr>
        <w:t xml:space="preserve"> позволяет проводить анализ по различным параметрам прочности. На рисунке 2 приведен расчет деформаций, возникающих пр</w:t>
      </w:r>
      <w:r w:rsidR="0038526F">
        <w:rPr>
          <w:rFonts w:ascii="Times New Roman" w:eastAsia="Calibri" w:hAnsi="Times New Roman" w:cs="Times New Roman"/>
          <w:sz w:val="20"/>
          <w:szCs w:val="20"/>
        </w:rPr>
        <w:t>и работе инструмента, из которого</w:t>
      </w:r>
      <w:r w:rsidRPr="004A384D">
        <w:rPr>
          <w:rFonts w:ascii="Times New Roman" w:eastAsia="Calibri" w:hAnsi="Times New Roman" w:cs="Times New Roman"/>
          <w:sz w:val="20"/>
          <w:szCs w:val="20"/>
        </w:rPr>
        <w:t xml:space="preserve"> видно, что максимальные деформации возникают в периферийной режущей пластине и составляют 0,025 мм. Максимальные деформации центральной и средней пластине составляют 0,016 мм и 0,008 мм соответственно. Как видно</w:t>
      </w:r>
      <w:r w:rsidR="0038526F">
        <w:rPr>
          <w:rFonts w:ascii="Times New Roman" w:eastAsia="Calibri" w:hAnsi="Times New Roman" w:cs="Times New Roman"/>
          <w:sz w:val="20"/>
          <w:szCs w:val="20"/>
        </w:rPr>
        <w:t xml:space="preserve"> из приведенного расчета,</w:t>
      </w:r>
      <w:r w:rsidRPr="004A384D">
        <w:rPr>
          <w:rFonts w:ascii="Times New Roman" w:eastAsia="Calibri" w:hAnsi="Times New Roman" w:cs="Times New Roman"/>
          <w:sz w:val="20"/>
          <w:szCs w:val="20"/>
        </w:rPr>
        <w:t xml:space="preserve"> перемещения незначительны и не могут значительно повлиять на точность обработки.</w:t>
      </w:r>
    </w:p>
    <w:p w:rsidR="004A384D" w:rsidRPr="004A384D" w:rsidRDefault="004A384D" w:rsidP="009D4931">
      <w:pPr>
        <w:keepNext/>
        <w:spacing w:after="0" w:line="240" w:lineRule="auto"/>
        <w:contextualSpacing/>
        <w:jc w:val="center"/>
        <w:rPr>
          <w:rFonts w:ascii="Times New Roman" w:eastAsia="Calibri" w:hAnsi="Times New Roman" w:cs="Times New Roman"/>
          <w:sz w:val="20"/>
          <w:szCs w:val="20"/>
        </w:rPr>
      </w:pPr>
      <w:r w:rsidRPr="004A384D">
        <w:rPr>
          <w:rFonts w:ascii="Times New Roman" w:eastAsia="Calibri" w:hAnsi="Times New Roman" w:cs="Times New Roman"/>
          <w:noProof/>
          <w:sz w:val="20"/>
          <w:szCs w:val="20"/>
          <w:lang w:eastAsia="ru-RU"/>
        </w:rPr>
        <w:lastRenderedPageBreak/>
        <w:drawing>
          <wp:inline distT="0" distB="0" distL="0" distR="0" wp14:anchorId="0046408A" wp14:editId="2226AA3A">
            <wp:extent cx="3114913" cy="2073763"/>
            <wp:effectExtent l="0" t="0" r="0"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pic:nvPicPr>
                  <pic:blipFill>
                    <a:blip r:embed="rId10">
                      <a:extLst>
                        <a:ext uri="{28A0092B-C50C-407E-A947-70E740481C1C}">
                          <a14:useLocalDpi xmlns:a14="http://schemas.microsoft.com/office/drawing/2010/main" val="0"/>
                        </a:ext>
                      </a:extLst>
                    </a:blip>
                    <a:stretch>
                      <a:fillRect/>
                    </a:stretch>
                  </pic:blipFill>
                  <pic:spPr>
                    <a:xfrm>
                      <a:off x="0" y="0"/>
                      <a:ext cx="3122448" cy="2078779"/>
                    </a:xfrm>
                    <a:prstGeom prst="rect">
                      <a:avLst/>
                    </a:prstGeom>
                  </pic:spPr>
                </pic:pic>
              </a:graphicData>
            </a:graphic>
          </wp:inline>
        </w:drawing>
      </w:r>
    </w:p>
    <w:p w:rsidR="004A384D" w:rsidRPr="00255285" w:rsidRDefault="004A384D" w:rsidP="009D4931">
      <w:pPr>
        <w:spacing w:after="0" w:line="240" w:lineRule="auto"/>
        <w:ind w:firstLine="680"/>
        <w:contextualSpacing/>
        <w:jc w:val="center"/>
        <w:rPr>
          <w:rFonts w:ascii="Times New Roman" w:eastAsia="Calibri" w:hAnsi="Times New Roman" w:cs="Times New Roman"/>
          <w:i/>
          <w:sz w:val="18"/>
          <w:szCs w:val="18"/>
        </w:rPr>
      </w:pPr>
      <w:r w:rsidRPr="00255285">
        <w:rPr>
          <w:rFonts w:ascii="Times New Roman" w:eastAsia="Calibri" w:hAnsi="Times New Roman" w:cs="Times New Roman"/>
          <w:i/>
          <w:sz w:val="18"/>
          <w:szCs w:val="18"/>
        </w:rPr>
        <w:t>Рисунок 2 -Диаграмма деформаций</w:t>
      </w:r>
    </w:p>
    <w:p w:rsidR="004A384D" w:rsidRPr="004A384D" w:rsidRDefault="004A384D" w:rsidP="009D4931">
      <w:pPr>
        <w:spacing w:after="0" w:line="240" w:lineRule="auto"/>
        <w:ind w:firstLine="680"/>
        <w:contextualSpacing/>
        <w:rPr>
          <w:rFonts w:ascii="Times New Roman" w:eastAsia="Calibri" w:hAnsi="Times New Roman" w:cs="Times New Roman"/>
          <w:sz w:val="20"/>
          <w:szCs w:val="20"/>
        </w:rPr>
      </w:pPr>
    </w:p>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Далее</w:t>
      </w:r>
      <w:r w:rsidR="0038526F">
        <w:rPr>
          <w:rFonts w:ascii="Times New Roman" w:eastAsia="Calibri" w:hAnsi="Times New Roman" w:cs="Times New Roman"/>
          <w:sz w:val="20"/>
          <w:szCs w:val="20"/>
        </w:rPr>
        <w:t xml:space="preserve"> в работе был использован</w:t>
      </w:r>
      <w:r w:rsidRPr="004A384D">
        <w:rPr>
          <w:rFonts w:ascii="Times New Roman" w:eastAsia="Calibri" w:hAnsi="Times New Roman" w:cs="Times New Roman"/>
          <w:sz w:val="20"/>
          <w:szCs w:val="20"/>
        </w:rPr>
        <w:t xml:space="preserve"> модуль </w:t>
      </w:r>
      <w:r w:rsidRPr="004A384D">
        <w:rPr>
          <w:rFonts w:ascii="Times New Roman" w:eastAsia="Calibri" w:hAnsi="Times New Roman" w:cs="Times New Roman"/>
          <w:sz w:val="20"/>
          <w:szCs w:val="20"/>
          <w:lang w:val="en-US"/>
        </w:rPr>
        <w:t>Explicit</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Dynamics</w:t>
      </w:r>
      <w:r w:rsidRPr="004A384D">
        <w:rPr>
          <w:rFonts w:ascii="Times New Roman" w:eastAsia="Calibri" w:hAnsi="Times New Roman" w:cs="Times New Roman"/>
          <w:sz w:val="20"/>
          <w:szCs w:val="20"/>
        </w:rPr>
        <w:t xml:space="preserve"> с целью моделирования процесса резания. Данный модуль требует значительных аппаратных ресурсов и некоторых упрощений. Исходя из результатов работы в </w:t>
      </w:r>
      <w:r w:rsidRPr="004A384D">
        <w:rPr>
          <w:rFonts w:ascii="Times New Roman" w:eastAsia="Calibri" w:hAnsi="Times New Roman" w:cs="Times New Roman"/>
          <w:sz w:val="20"/>
          <w:szCs w:val="20"/>
          <w:lang w:val="en-US"/>
        </w:rPr>
        <w:t>STATIC</w:t>
      </w:r>
      <w:r w:rsidRPr="004A384D">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lang w:val="en-US"/>
        </w:rPr>
        <w:t>STRUCTURAL</w:t>
      </w:r>
      <w:r w:rsidRPr="004A384D">
        <w:rPr>
          <w:rFonts w:ascii="Times New Roman" w:eastAsia="Calibri" w:hAnsi="Times New Roman" w:cs="Times New Roman"/>
          <w:sz w:val="20"/>
          <w:szCs w:val="20"/>
        </w:rPr>
        <w:t>, можно сделать вывод, что значительные напряжения испытывают только режущие пластины, поэтому направляющие и корпус инструмента в расчете участвовать не будут.</w:t>
      </w:r>
    </w:p>
    <w:p w:rsidR="004A384D" w:rsidRPr="004A384D" w:rsidRDefault="00A06FCF" w:rsidP="009D4931">
      <w:pPr>
        <w:spacing w:after="0" w:line="240" w:lineRule="auto"/>
        <w:ind w:firstLine="68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Для расчета</w:t>
      </w:r>
      <w:r w:rsidR="004A384D" w:rsidRPr="004A384D">
        <w:rPr>
          <w:rFonts w:ascii="Times New Roman" w:eastAsia="Calibri" w:hAnsi="Times New Roman" w:cs="Times New Roman"/>
          <w:sz w:val="20"/>
          <w:szCs w:val="20"/>
        </w:rPr>
        <w:t xml:space="preserve"> во вкладке </w:t>
      </w:r>
      <w:r w:rsidR="004A384D" w:rsidRPr="004A384D">
        <w:rPr>
          <w:rFonts w:ascii="Times New Roman" w:eastAsia="Calibri" w:hAnsi="Times New Roman" w:cs="Times New Roman"/>
          <w:sz w:val="20"/>
          <w:szCs w:val="20"/>
          <w:lang w:val="en-US"/>
        </w:rPr>
        <w:t>GEOMETRY</w:t>
      </w:r>
      <w:r w:rsidR="004A384D" w:rsidRPr="004A384D">
        <w:rPr>
          <w:rFonts w:ascii="Times New Roman" w:eastAsia="Calibri" w:hAnsi="Times New Roman" w:cs="Times New Roman"/>
          <w:sz w:val="20"/>
          <w:szCs w:val="20"/>
        </w:rPr>
        <w:t xml:space="preserve"> были импортированы 3</w:t>
      </w:r>
      <w:r w:rsidR="004A384D" w:rsidRPr="004A384D">
        <w:rPr>
          <w:rFonts w:ascii="Times New Roman" w:eastAsia="Calibri" w:hAnsi="Times New Roman" w:cs="Times New Roman"/>
          <w:sz w:val="20"/>
          <w:szCs w:val="20"/>
          <w:lang w:val="en-US"/>
        </w:rPr>
        <w:t>D</w:t>
      </w:r>
      <w:r w:rsidR="004A384D" w:rsidRPr="004A384D">
        <w:rPr>
          <w:rFonts w:ascii="Times New Roman" w:eastAsia="Calibri" w:hAnsi="Times New Roman" w:cs="Times New Roman"/>
          <w:sz w:val="20"/>
          <w:szCs w:val="20"/>
        </w:rPr>
        <w:t xml:space="preserve"> модели пластин, а также построена модель заготовки. В данном случае это пластина 80х80х20 из стали </w:t>
      </w:r>
      <w:r w:rsidR="00D5024C">
        <w:rPr>
          <w:rFonts w:ascii="Times New Roman" w:eastAsia="Calibri" w:hAnsi="Times New Roman" w:cs="Times New Roman"/>
          <w:sz w:val="20"/>
          <w:szCs w:val="20"/>
        </w:rPr>
        <w:t xml:space="preserve">марки </w:t>
      </w:r>
      <w:r w:rsidR="004A384D" w:rsidRPr="004A384D">
        <w:rPr>
          <w:rFonts w:ascii="Times New Roman" w:eastAsia="Calibri" w:hAnsi="Times New Roman" w:cs="Times New Roman"/>
          <w:sz w:val="20"/>
          <w:szCs w:val="20"/>
        </w:rPr>
        <w:t xml:space="preserve">20Х. Далее геометрия была разбита на конечные элементы. </w:t>
      </w:r>
      <w:r w:rsidR="00255285" w:rsidRPr="004A384D">
        <w:rPr>
          <w:rFonts w:ascii="Times New Roman" w:eastAsia="Calibri" w:hAnsi="Times New Roman" w:cs="Times New Roman"/>
          <w:sz w:val="20"/>
          <w:szCs w:val="20"/>
        </w:rPr>
        <w:t xml:space="preserve">Сетка конечных элементов в модуле </w:t>
      </w:r>
      <w:r w:rsidR="00255285" w:rsidRPr="004A384D">
        <w:rPr>
          <w:rFonts w:ascii="Times New Roman" w:eastAsia="Calibri" w:hAnsi="Times New Roman" w:cs="Times New Roman"/>
          <w:sz w:val="20"/>
          <w:szCs w:val="20"/>
          <w:lang w:val="en-US"/>
        </w:rPr>
        <w:t>EXPLICIT</w:t>
      </w:r>
      <w:r w:rsidR="00255285" w:rsidRPr="004A384D">
        <w:rPr>
          <w:rFonts w:ascii="Times New Roman" w:eastAsia="Calibri" w:hAnsi="Times New Roman" w:cs="Times New Roman"/>
          <w:sz w:val="20"/>
          <w:szCs w:val="20"/>
        </w:rPr>
        <w:t xml:space="preserve"> </w:t>
      </w:r>
      <w:r w:rsidR="00255285" w:rsidRPr="004A384D">
        <w:rPr>
          <w:rFonts w:ascii="Times New Roman" w:eastAsia="Calibri" w:hAnsi="Times New Roman" w:cs="Times New Roman"/>
          <w:sz w:val="20"/>
          <w:szCs w:val="20"/>
          <w:lang w:val="en-US"/>
        </w:rPr>
        <w:t>DYNAMICS</w:t>
      </w:r>
      <w:r w:rsidR="00255285">
        <w:rPr>
          <w:rFonts w:ascii="Times New Roman" w:eastAsia="Calibri" w:hAnsi="Times New Roman" w:cs="Times New Roman"/>
          <w:sz w:val="20"/>
          <w:szCs w:val="20"/>
        </w:rPr>
        <w:t xml:space="preserve"> и</w:t>
      </w:r>
      <w:r w:rsidR="004A384D" w:rsidRPr="004A384D">
        <w:rPr>
          <w:rFonts w:ascii="Times New Roman" w:eastAsia="Calibri" w:hAnsi="Times New Roman" w:cs="Times New Roman"/>
          <w:sz w:val="20"/>
          <w:szCs w:val="20"/>
        </w:rPr>
        <w:t xml:space="preserve"> расчет, из которого можно определить распределение температуры</w:t>
      </w:r>
      <w:r w:rsidR="00255285">
        <w:rPr>
          <w:rFonts w:ascii="Times New Roman" w:eastAsia="Calibri" w:hAnsi="Times New Roman" w:cs="Times New Roman"/>
          <w:sz w:val="20"/>
          <w:szCs w:val="20"/>
        </w:rPr>
        <w:t>,</w:t>
      </w:r>
      <w:r w:rsidR="004A384D" w:rsidRPr="004A384D">
        <w:rPr>
          <w:rFonts w:ascii="Times New Roman" w:eastAsia="Calibri" w:hAnsi="Times New Roman" w:cs="Times New Roman"/>
          <w:sz w:val="20"/>
          <w:szCs w:val="20"/>
        </w:rPr>
        <w:t xml:space="preserve"> приведен на рисунке 3.</w:t>
      </w:r>
    </w:p>
    <w:p w:rsidR="004A384D" w:rsidRPr="004A384D" w:rsidRDefault="004A384D" w:rsidP="009D4931">
      <w:pPr>
        <w:keepNext/>
        <w:spacing w:after="0" w:line="240" w:lineRule="auto"/>
        <w:contextualSpacing/>
        <w:jc w:val="center"/>
        <w:rPr>
          <w:rFonts w:ascii="Times New Roman" w:eastAsia="Calibri" w:hAnsi="Times New Roman" w:cs="Times New Roman"/>
          <w:sz w:val="20"/>
          <w:szCs w:val="20"/>
        </w:rPr>
      </w:pPr>
      <w:r w:rsidRPr="004A384D">
        <w:rPr>
          <w:rFonts w:ascii="Times New Roman" w:eastAsia="Calibri" w:hAnsi="Times New Roman" w:cs="Times New Roman"/>
          <w:noProof/>
          <w:sz w:val="20"/>
          <w:szCs w:val="20"/>
          <w:lang w:eastAsia="ru-RU"/>
        </w:rPr>
        <w:drawing>
          <wp:inline distT="0" distB="0" distL="0" distR="0" wp14:anchorId="405D4079" wp14:editId="547F3C2B">
            <wp:extent cx="3163248" cy="2083058"/>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pic:nvPicPr>
                  <pic:blipFill rotWithShape="1">
                    <a:blip r:embed="rId11" cstate="print">
                      <a:extLst>
                        <a:ext uri="{28A0092B-C50C-407E-A947-70E740481C1C}">
                          <a14:useLocalDpi xmlns:a14="http://schemas.microsoft.com/office/drawing/2010/main" val="0"/>
                        </a:ext>
                      </a:extLst>
                    </a:blip>
                    <a:srcRect l="-37" r="2050"/>
                    <a:stretch/>
                  </pic:blipFill>
                  <pic:spPr bwMode="auto">
                    <a:xfrm>
                      <a:off x="0" y="0"/>
                      <a:ext cx="3194047" cy="2103340"/>
                    </a:xfrm>
                    <a:prstGeom prst="rect">
                      <a:avLst/>
                    </a:prstGeom>
                    <a:ln>
                      <a:noFill/>
                    </a:ln>
                    <a:extLst>
                      <a:ext uri="{53640926-AAD7-44D8-BBD7-CCE9431645EC}">
                        <a14:shadowObscured xmlns:a14="http://schemas.microsoft.com/office/drawing/2010/main"/>
                      </a:ext>
                    </a:extLst>
                  </pic:spPr>
                </pic:pic>
              </a:graphicData>
            </a:graphic>
          </wp:inline>
        </w:drawing>
      </w:r>
    </w:p>
    <w:p w:rsidR="004A384D" w:rsidRPr="00255285" w:rsidRDefault="004A384D" w:rsidP="009D4931">
      <w:pPr>
        <w:spacing w:after="0" w:line="240" w:lineRule="auto"/>
        <w:ind w:firstLine="680"/>
        <w:contextualSpacing/>
        <w:jc w:val="center"/>
        <w:rPr>
          <w:rFonts w:ascii="Times New Roman" w:eastAsia="Calibri" w:hAnsi="Times New Roman" w:cs="Times New Roman"/>
          <w:i/>
          <w:sz w:val="18"/>
          <w:szCs w:val="18"/>
        </w:rPr>
      </w:pPr>
      <w:r w:rsidRPr="00255285">
        <w:rPr>
          <w:rFonts w:ascii="Times New Roman" w:eastAsia="Calibri" w:hAnsi="Times New Roman" w:cs="Times New Roman"/>
          <w:i/>
          <w:sz w:val="18"/>
          <w:szCs w:val="18"/>
        </w:rPr>
        <w:t>Рисунок 3 - Распределение температуры при сверлении металла</w:t>
      </w:r>
    </w:p>
    <w:p w:rsidR="004A384D" w:rsidRPr="004A384D" w:rsidRDefault="004A384D" w:rsidP="009D4931">
      <w:pPr>
        <w:spacing w:after="0" w:line="240" w:lineRule="auto"/>
        <w:ind w:firstLine="680"/>
        <w:contextualSpacing/>
        <w:rPr>
          <w:rFonts w:ascii="Times New Roman" w:eastAsia="Calibri" w:hAnsi="Times New Roman" w:cs="Times New Roman"/>
          <w:sz w:val="20"/>
          <w:szCs w:val="20"/>
        </w:rPr>
      </w:pPr>
    </w:p>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lastRenderedPageBreak/>
        <w:t xml:space="preserve">Из диаграммы видно, что основная часть температурной нагрузки остается в заготовке или уходит со стружкой. Самым горячим участком инструмента является режущая кромка, температура которой составляет примерно 1100 °С. </w:t>
      </w:r>
    </w:p>
    <w:p w:rsidR="004A384D" w:rsidRDefault="004A384D" w:rsidP="00A06FCF">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Далее для анализа температуры инструмента был использован модуль STEADY-STATE TERMAL, который позволяет пр</w:t>
      </w:r>
      <w:r w:rsidR="0038526F">
        <w:rPr>
          <w:rFonts w:ascii="Times New Roman" w:eastAsia="Calibri" w:hAnsi="Times New Roman" w:cs="Times New Roman"/>
          <w:sz w:val="20"/>
          <w:szCs w:val="20"/>
        </w:rPr>
        <w:t xml:space="preserve">оизвести анализ установившегося </w:t>
      </w:r>
      <w:r w:rsidRPr="004A384D">
        <w:rPr>
          <w:rFonts w:ascii="Times New Roman" w:eastAsia="Calibri" w:hAnsi="Times New Roman" w:cs="Times New Roman"/>
          <w:sz w:val="20"/>
          <w:szCs w:val="20"/>
        </w:rPr>
        <w:t>нестационарного теплового поля на основе решения уравн</w:t>
      </w:r>
      <w:r w:rsidR="0038526F">
        <w:rPr>
          <w:rFonts w:ascii="Times New Roman" w:eastAsia="Calibri" w:hAnsi="Times New Roman" w:cs="Times New Roman"/>
          <w:sz w:val="20"/>
          <w:szCs w:val="20"/>
        </w:rPr>
        <w:t>ения стационарной</w:t>
      </w:r>
      <w:r w:rsidRPr="004A384D">
        <w:rPr>
          <w:rFonts w:ascii="Times New Roman" w:eastAsia="Calibri" w:hAnsi="Times New Roman" w:cs="Times New Roman"/>
          <w:sz w:val="20"/>
          <w:szCs w:val="20"/>
        </w:rPr>
        <w:t xml:space="preserve"> теплопроводности.</w:t>
      </w:r>
      <w:r w:rsidR="00A06FCF">
        <w:rPr>
          <w:rFonts w:ascii="Times New Roman" w:eastAsia="Calibri" w:hAnsi="Times New Roman" w:cs="Times New Roman"/>
          <w:sz w:val="20"/>
          <w:szCs w:val="20"/>
        </w:rPr>
        <w:t xml:space="preserve"> </w:t>
      </w:r>
      <w:r w:rsidRPr="004A384D">
        <w:rPr>
          <w:rFonts w:ascii="Times New Roman" w:eastAsia="Calibri" w:hAnsi="Times New Roman" w:cs="Times New Roman"/>
          <w:sz w:val="20"/>
          <w:szCs w:val="20"/>
        </w:rPr>
        <w:t xml:space="preserve">Начальные температурные параметры взяты </w:t>
      </w:r>
      <w:r w:rsidR="0038526F">
        <w:rPr>
          <w:rFonts w:ascii="Times New Roman" w:eastAsia="Calibri" w:hAnsi="Times New Roman" w:cs="Times New Roman"/>
          <w:sz w:val="20"/>
          <w:szCs w:val="20"/>
        </w:rPr>
        <w:t>из</w:t>
      </w:r>
      <w:r w:rsidRPr="004A384D">
        <w:rPr>
          <w:rFonts w:ascii="Times New Roman" w:eastAsia="Calibri" w:hAnsi="Times New Roman" w:cs="Times New Roman"/>
          <w:sz w:val="20"/>
          <w:szCs w:val="20"/>
        </w:rPr>
        <w:t xml:space="preserve"> диаграммы </w:t>
      </w:r>
      <w:r w:rsidR="0038526F">
        <w:rPr>
          <w:rFonts w:ascii="Times New Roman" w:eastAsia="Calibri" w:hAnsi="Times New Roman" w:cs="Times New Roman"/>
          <w:sz w:val="20"/>
          <w:szCs w:val="20"/>
        </w:rPr>
        <w:t>на рисунке 3</w:t>
      </w:r>
      <w:r w:rsidRPr="004A384D">
        <w:rPr>
          <w:rFonts w:ascii="Times New Roman" w:eastAsia="Calibri" w:hAnsi="Times New Roman" w:cs="Times New Roman"/>
          <w:sz w:val="20"/>
          <w:szCs w:val="20"/>
        </w:rPr>
        <w:t>. Результаты</w:t>
      </w:r>
      <w:r w:rsidR="0038526F">
        <w:rPr>
          <w:rFonts w:ascii="Times New Roman" w:eastAsia="Calibri" w:hAnsi="Times New Roman" w:cs="Times New Roman"/>
          <w:sz w:val="20"/>
          <w:szCs w:val="20"/>
        </w:rPr>
        <w:t xml:space="preserve"> полученных расчетов представлены на рисунке 4</w:t>
      </w:r>
      <w:r w:rsidRPr="004A384D">
        <w:rPr>
          <w:rFonts w:ascii="Times New Roman" w:eastAsia="Calibri" w:hAnsi="Times New Roman" w:cs="Times New Roman"/>
          <w:sz w:val="20"/>
          <w:szCs w:val="20"/>
        </w:rPr>
        <w:t>.</w:t>
      </w:r>
    </w:p>
    <w:p w:rsidR="00FD733C" w:rsidRDefault="00FD733C" w:rsidP="00A06FCF">
      <w:pPr>
        <w:spacing w:after="0" w:line="240" w:lineRule="auto"/>
        <w:ind w:firstLine="680"/>
        <w:contextualSpacing/>
        <w:jc w:val="both"/>
        <w:rPr>
          <w:rFonts w:ascii="Times New Roman" w:eastAsia="Calibri"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80"/>
        <w:gridCol w:w="3807"/>
      </w:tblGrid>
      <w:tr w:rsidR="008673B0" w:rsidTr="00A06FCF">
        <w:tc>
          <w:tcPr>
            <w:tcW w:w="4785" w:type="dxa"/>
          </w:tcPr>
          <w:p w:rsidR="008673B0" w:rsidRDefault="008673B0" w:rsidP="008673B0">
            <w:pPr>
              <w:contextualSpacing/>
              <w:jc w:val="center"/>
              <w:rPr>
                <w:rFonts w:ascii="Times New Roman" w:eastAsia="Calibri" w:hAnsi="Times New Roman" w:cs="Times New Roman"/>
                <w:sz w:val="20"/>
                <w:szCs w:val="20"/>
              </w:rPr>
            </w:pPr>
            <w:r w:rsidRPr="004A384D">
              <w:rPr>
                <w:rFonts w:ascii="Times New Roman" w:eastAsia="Calibri" w:hAnsi="Times New Roman" w:cs="Times New Roman"/>
                <w:noProof/>
                <w:sz w:val="20"/>
                <w:szCs w:val="20"/>
                <w:lang w:eastAsia="ru-RU"/>
              </w:rPr>
              <w:drawing>
                <wp:inline distT="0" distB="0" distL="0" distR="0" wp14:anchorId="42CC14B3" wp14:editId="2A42E256">
                  <wp:extent cx="2736431" cy="2042923"/>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pic:nvPicPr>
                        <pic:blipFill>
                          <a:blip r:embed="rId12">
                            <a:extLst>
                              <a:ext uri="{28A0092B-C50C-407E-A947-70E740481C1C}">
                                <a14:useLocalDpi xmlns:a14="http://schemas.microsoft.com/office/drawing/2010/main" val="0"/>
                              </a:ext>
                            </a:extLst>
                          </a:blip>
                          <a:stretch>
                            <a:fillRect/>
                          </a:stretch>
                        </pic:blipFill>
                        <pic:spPr>
                          <a:xfrm>
                            <a:off x="0" y="0"/>
                            <a:ext cx="2742929" cy="2047774"/>
                          </a:xfrm>
                          <a:prstGeom prst="rect">
                            <a:avLst/>
                          </a:prstGeom>
                        </pic:spPr>
                      </pic:pic>
                    </a:graphicData>
                  </a:graphic>
                </wp:inline>
              </w:drawing>
            </w:r>
          </w:p>
        </w:tc>
        <w:tc>
          <w:tcPr>
            <w:tcW w:w="4786" w:type="dxa"/>
          </w:tcPr>
          <w:p w:rsidR="008673B0" w:rsidRDefault="008673B0" w:rsidP="008673B0">
            <w:pPr>
              <w:contextualSpacing/>
              <w:rPr>
                <w:rFonts w:ascii="Times New Roman" w:eastAsia="Calibri" w:hAnsi="Times New Roman" w:cs="Times New Roman"/>
                <w:sz w:val="20"/>
                <w:szCs w:val="20"/>
              </w:rPr>
            </w:pPr>
            <w:r w:rsidRPr="004A384D">
              <w:rPr>
                <w:rFonts w:ascii="Times New Roman" w:eastAsia="Calibri" w:hAnsi="Times New Roman" w:cs="Times New Roman"/>
                <w:noProof/>
                <w:sz w:val="20"/>
                <w:szCs w:val="20"/>
                <w:lang w:eastAsia="ru-RU"/>
              </w:rPr>
              <w:drawing>
                <wp:inline distT="0" distB="0" distL="0" distR="0" wp14:anchorId="62F1B669" wp14:editId="6DEFCAAF">
                  <wp:extent cx="2763602" cy="2056831"/>
                  <wp:effectExtent l="0" t="0" r="0" b="63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pic:nvPicPr>
                        <pic:blipFill>
                          <a:blip r:embed="rId13">
                            <a:extLst>
                              <a:ext uri="{28A0092B-C50C-407E-A947-70E740481C1C}">
                                <a14:useLocalDpi xmlns:a14="http://schemas.microsoft.com/office/drawing/2010/main" val="0"/>
                              </a:ext>
                            </a:extLst>
                          </a:blip>
                          <a:stretch>
                            <a:fillRect/>
                          </a:stretch>
                        </pic:blipFill>
                        <pic:spPr>
                          <a:xfrm>
                            <a:off x="0" y="0"/>
                            <a:ext cx="2770709" cy="2062120"/>
                          </a:xfrm>
                          <a:prstGeom prst="rect">
                            <a:avLst/>
                          </a:prstGeom>
                        </pic:spPr>
                      </pic:pic>
                    </a:graphicData>
                  </a:graphic>
                </wp:inline>
              </w:drawing>
            </w:r>
          </w:p>
        </w:tc>
      </w:tr>
    </w:tbl>
    <w:p w:rsidR="008673B0" w:rsidRPr="004A384D" w:rsidRDefault="008673B0" w:rsidP="009D4931">
      <w:pPr>
        <w:spacing w:after="0" w:line="240" w:lineRule="auto"/>
        <w:ind w:firstLine="68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ab/>
      </w:r>
      <w:r>
        <w:rPr>
          <w:rFonts w:ascii="Times New Roman" w:eastAsia="Calibri" w:hAnsi="Times New Roman" w:cs="Times New Roman"/>
          <w:sz w:val="20"/>
          <w:szCs w:val="20"/>
        </w:rPr>
        <w:tab/>
        <w:t>А</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t>Б</w:t>
      </w:r>
    </w:p>
    <w:p w:rsidR="004A384D" w:rsidRPr="00255285" w:rsidRDefault="004A384D" w:rsidP="009D4931">
      <w:pPr>
        <w:keepNext/>
        <w:spacing w:after="0" w:line="240" w:lineRule="auto"/>
        <w:ind w:firstLine="680"/>
        <w:contextualSpacing/>
        <w:jc w:val="center"/>
        <w:rPr>
          <w:rFonts w:ascii="Times New Roman" w:eastAsia="Calibri" w:hAnsi="Times New Roman" w:cs="Times New Roman"/>
          <w:i/>
          <w:sz w:val="18"/>
          <w:szCs w:val="18"/>
        </w:rPr>
      </w:pPr>
      <w:r w:rsidRPr="00255285">
        <w:rPr>
          <w:rFonts w:ascii="Times New Roman" w:eastAsia="Calibri" w:hAnsi="Times New Roman" w:cs="Times New Roman"/>
          <w:i/>
          <w:sz w:val="18"/>
          <w:szCs w:val="18"/>
        </w:rPr>
        <w:t xml:space="preserve">Рисунок </w:t>
      </w:r>
      <w:r w:rsidR="0038526F">
        <w:rPr>
          <w:rFonts w:ascii="Times New Roman" w:eastAsia="Calibri" w:hAnsi="Times New Roman" w:cs="Times New Roman"/>
          <w:i/>
          <w:sz w:val="18"/>
          <w:szCs w:val="18"/>
        </w:rPr>
        <w:t>4</w:t>
      </w:r>
      <w:r w:rsidRPr="00255285">
        <w:rPr>
          <w:rFonts w:ascii="Times New Roman" w:eastAsia="Calibri" w:hAnsi="Times New Roman" w:cs="Times New Roman"/>
          <w:i/>
          <w:sz w:val="18"/>
          <w:szCs w:val="18"/>
        </w:rPr>
        <w:t xml:space="preserve"> - диаграмма распределения температуры</w:t>
      </w:r>
      <w:r w:rsidR="008673B0">
        <w:rPr>
          <w:rFonts w:ascii="Times New Roman" w:eastAsia="Calibri" w:hAnsi="Times New Roman" w:cs="Times New Roman"/>
          <w:i/>
          <w:sz w:val="18"/>
          <w:szCs w:val="18"/>
        </w:rPr>
        <w:t>:</w:t>
      </w:r>
      <w:r w:rsidRPr="00255285">
        <w:rPr>
          <w:rFonts w:ascii="Times New Roman" w:eastAsia="Calibri" w:hAnsi="Times New Roman" w:cs="Times New Roman"/>
          <w:i/>
          <w:sz w:val="18"/>
          <w:szCs w:val="18"/>
        </w:rPr>
        <w:t xml:space="preserve"> </w:t>
      </w:r>
      <w:r w:rsidR="008673B0">
        <w:rPr>
          <w:rFonts w:ascii="Times New Roman" w:eastAsia="Calibri" w:hAnsi="Times New Roman" w:cs="Times New Roman"/>
          <w:i/>
          <w:sz w:val="18"/>
          <w:szCs w:val="18"/>
        </w:rPr>
        <w:t>А -</w:t>
      </w:r>
      <w:r w:rsidR="001F13B2">
        <w:rPr>
          <w:rFonts w:ascii="Times New Roman" w:eastAsia="Calibri" w:hAnsi="Times New Roman" w:cs="Times New Roman"/>
          <w:i/>
          <w:sz w:val="18"/>
          <w:szCs w:val="18"/>
        </w:rPr>
        <w:t xml:space="preserve"> </w:t>
      </w:r>
      <w:r w:rsidRPr="00255285">
        <w:rPr>
          <w:rFonts w:ascii="Times New Roman" w:eastAsia="Calibri" w:hAnsi="Times New Roman" w:cs="Times New Roman"/>
          <w:i/>
          <w:sz w:val="18"/>
          <w:szCs w:val="18"/>
        </w:rPr>
        <w:t xml:space="preserve">без применения </w:t>
      </w:r>
      <w:r w:rsidR="0038526F">
        <w:rPr>
          <w:rFonts w:ascii="Times New Roman" w:eastAsia="Calibri" w:hAnsi="Times New Roman" w:cs="Times New Roman"/>
          <w:i/>
          <w:sz w:val="18"/>
          <w:szCs w:val="18"/>
        </w:rPr>
        <w:t>охлаждающей жидкости</w:t>
      </w:r>
      <w:r w:rsidR="008673B0">
        <w:rPr>
          <w:rFonts w:ascii="Times New Roman" w:eastAsia="Calibri" w:hAnsi="Times New Roman" w:cs="Times New Roman"/>
          <w:i/>
          <w:sz w:val="18"/>
          <w:szCs w:val="18"/>
        </w:rPr>
        <w:t xml:space="preserve">, Б - </w:t>
      </w:r>
      <w:r w:rsidR="008673B0" w:rsidRPr="008673B0">
        <w:rPr>
          <w:rFonts w:ascii="Times New Roman" w:eastAsia="Calibri" w:hAnsi="Times New Roman" w:cs="Times New Roman"/>
          <w:i/>
          <w:sz w:val="18"/>
          <w:szCs w:val="18"/>
        </w:rPr>
        <w:t xml:space="preserve"> </w:t>
      </w:r>
      <w:r w:rsidR="008673B0" w:rsidRPr="00255285">
        <w:rPr>
          <w:rFonts w:ascii="Times New Roman" w:eastAsia="Calibri" w:hAnsi="Times New Roman" w:cs="Times New Roman"/>
          <w:i/>
          <w:sz w:val="18"/>
          <w:szCs w:val="18"/>
        </w:rPr>
        <w:t>при работе с охлаждением</w:t>
      </w:r>
    </w:p>
    <w:p w:rsidR="004A384D" w:rsidRPr="004A384D" w:rsidRDefault="004A384D" w:rsidP="009D4931">
      <w:pPr>
        <w:spacing w:after="0" w:line="240" w:lineRule="auto"/>
        <w:ind w:firstLine="680"/>
        <w:contextualSpacing/>
        <w:rPr>
          <w:rFonts w:ascii="Times New Roman" w:eastAsia="Calibri" w:hAnsi="Times New Roman" w:cs="Times New Roman"/>
          <w:sz w:val="20"/>
          <w:szCs w:val="20"/>
        </w:rPr>
      </w:pPr>
    </w:p>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Из данных диаграмм можно сделать вывод, что температура на режущей кромке составляет 1100 °С, но нерабочая режущая кромка твердосплавной пластины греется значительно меньше, ее температура составляет 123 °С. Температура корпуса будет максимальной в гнездах под твердосплавные пластины и составляет 493 °С, что приемлемо для режущего инструмента. Резьбовая часть инструмента не подвержена нагреву.</w:t>
      </w:r>
      <w:r>
        <w:rPr>
          <w:rFonts w:ascii="Times New Roman" w:eastAsia="Calibri" w:hAnsi="Times New Roman" w:cs="Times New Roman"/>
          <w:sz w:val="20"/>
          <w:szCs w:val="20"/>
        </w:rPr>
        <w:t xml:space="preserve"> Отметим</w:t>
      </w:r>
      <w:r w:rsidRPr="004A384D">
        <w:rPr>
          <w:rFonts w:ascii="Times New Roman" w:eastAsia="Calibri" w:hAnsi="Times New Roman" w:cs="Times New Roman"/>
          <w:sz w:val="20"/>
          <w:szCs w:val="20"/>
        </w:rPr>
        <w:t xml:space="preserve">, что инструмент данного типа не может работать без применения </w:t>
      </w:r>
      <w:r w:rsidR="0038526F" w:rsidRPr="0038526F">
        <w:rPr>
          <w:rFonts w:ascii="Times New Roman" w:eastAsia="Calibri" w:hAnsi="Times New Roman" w:cs="Times New Roman"/>
          <w:sz w:val="20"/>
          <w:szCs w:val="20"/>
        </w:rPr>
        <w:t>охлаждающей жидкости</w:t>
      </w:r>
      <w:r w:rsidRPr="004A384D">
        <w:rPr>
          <w:rFonts w:ascii="Times New Roman" w:eastAsia="Calibri" w:hAnsi="Times New Roman" w:cs="Times New Roman"/>
          <w:sz w:val="20"/>
          <w:szCs w:val="20"/>
        </w:rPr>
        <w:t xml:space="preserve">. При ее подаче температура инструмента значительно падает. При сверлении с подачей </w:t>
      </w:r>
      <w:r w:rsidR="0038526F" w:rsidRPr="0038526F">
        <w:rPr>
          <w:rFonts w:ascii="Times New Roman" w:eastAsia="Calibri" w:hAnsi="Times New Roman" w:cs="Times New Roman"/>
          <w:sz w:val="20"/>
          <w:szCs w:val="20"/>
        </w:rPr>
        <w:t>охлаждающей жидкости</w:t>
      </w:r>
      <w:r w:rsidRPr="004A384D">
        <w:rPr>
          <w:rFonts w:ascii="Times New Roman" w:eastAsia="Calibri" w:hAnsi="Times New Roman" w:cs="Times New Roman"/>
          <w:sz w:val="20"/>
          <w:szCs w:val="20"/>
        </w:rPr>
        <w:t xml:space="preserve"> максимальна температура корпуса составляет 206 °С. Остальные поверхности корпуса не нагреются свыше 40 °С.</w:t>
      </w:r>
    </w:p>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t xml:space="preserve">Далее в работе был произведен модальный анализ, где были рассчитаны собственные частоты инструмента. В таблице </w:t>
      </w:r>
      <w:r w:rsidR="0038526F">
        <w:rPr>
          <w:rFonts w:ascii="Times New Roman" w:eastAsia="Calibri" w:hAnsi="Times New Roman" w:cs="Times New Roman"/>
          <w:sz w:val="20"/>
          <w:szCs w:val="20"/>
        </w:rPr>
        <w:t>1</w:t>
      </w:r>
      <w:r w:rsidRPr="004A384D">
        <w:rPr>
          <w:rFonts w:ascii="Times New Roman" w:eastAsia="Calibri" w:hAnsi="Times New Roman" w:cs="Times New Roman"/>
          <w:sz w:val="20"/>
          <w:szCs w:val="20"/>
        </w:rPr>
        <w:t xml:space="preserve"> показаны соответствия форм колебаний их частоте. </w:t>
      </w:r>
    </w:p>
    <w:p w:rsidR="004A384D" w:rsidRPr="00BD210A" w:rsidRDefault="00BD210A" w:rsidP="008673B0">
      <w:pPr>
        <w:spacing w:after="0" w:line="240" w:lineRule="auto"/>
        <w:contextualSpacing/>
        <w:jc w:val="center"/>
        <w:rPr>
          <w:rFonts w:ascii="Times New Roman" w:eastAsia="Calibri" w:hAnsi="Times New Roman" w:cs="Times New Roman"/>
          <w:i/>
          <w:sz w:val="18"/>
          <w:szCs w:val="18"/>
        </w:rPr>
      </w:pPr>
      <w:r>
        <w:rPr>
          <w:rFonts w:ascii="Times New Roman" w:eastAsia="Calibri" w:hAnsi="Times New Roman" w:cs="Times New Roman"/>
          <w:i/>
          <w:sz w:val="18"/>
          <w:szCs w:val="18"/>
        </w:rPr>
        <w:t>Таблица 1</w:t>
      </w:r>
      <w:r w:rsidR="004A384D" w:rsidRPr="00BD210A">
        <w:rPr>
          <w:rFonts w:ascii="Times New Roman" w:eastAsia="Calibri" w:hAnsi="Times New Roman" w:cs="Times New Roman"/>
          <w:i/>
          <w:sz w:val="18"/>
          <w:szCs w:val="18"/>
        </w:rPr>
        <w:t xml:space="preserve"> – Формы и частоты собственных колебаний</w:t>
      </w:r>
    </w:p>
    <w:tbl>
      <w:tblPr>
        <w:tblStyle w:val="a3"/>
        <w:tblW w:w="0" w:type="auto"/>
        <w:jc w:val="center"/>
        <w:tblLook w:val="04A0" w:firstRow="1" w:lastRow="0" w:firstColumn="1" w:lastColumn="0" w:noHBand="0" w:noVBand="1"/>
      </w:tblPr>
      <w:tblGrid>
        <w:gridCol w:w="1542"/>
        <w:gridCol w:w="711"/>
        <w:gridCol w:w="995"/>
        <w:gridCol w:w="995"/>
        <w:gridCol w:w="1091"/>
        <w:gridCol w:w="995"/>
        <w:gridCol w:w="901"/>
      </w:tblGrid>
      <w:tr w:rsidR="0033230C" w:rsidRPr="00255285" w:rsidTr="002B62B7">
        <w:trPr>
          <w:jc w:val="center"/>
        </w:trPr>
        <w:tc>
          <w:tcPr>
            <w:tcW w:w="1542" w:type="dxa"/>
          </w:tcPr>
          <w:p w:rsidR="004A384D" w:rsidRPr="00255285" w:rsidRDefault="004A384D" w:rsidP="009D4931">
            <w:pPr>
              <w:contextualSpacing/>
              <w:rPr>
                <w:rFonts w:ascii="Times New Roman" w:eastAsia="Calibri" w:hAnsi="Times New Roman" w:cs="Times New Roman"/>
                <w:sz w:val="18"/>
                <w:szCs w:val="18"/>
              </w:rPr>
            </w:pPr>
            <w:r w:rsidRPr="00255285">
              <w:rPr>
                <w:rFonts w:ascii="Times New Roman" w:eastAsia="Calibri" w:hAnsi="Times New Roman" w:cs="Times New Roman"/>
                <w:sz w:val="18"/>
                <w:szCs w:val="18"/>
              </w:rPr>
              <w:t>Форма колебаний</w:t>
            </w:r>
          </w:p>
        </w:tc>
        <w:tc>
          <w:tcPr>
            <w:tcW w:w="534" w:type="dxa"/>
            <w:vAlign w:val="center"/>
          </w:tcPr>
          <w:p w:rsidR="004A384D" w:rsidRPr="00255285" w:rsidRDefault="004A384D" w:rsidP="009D4931">
            <w:pPr>
              <w:contextualSpacing/>
              <w:jc w:val="center"/>
              <w:rPr>
                <w:rFonts w:ascii="Times New Roman" w:eastAsia="Calibri" w:hAnsi="Times New Roman" w:cs="Times New Roman"/>
                <w:sz w:val="18"/>
                <w:szCs w:val="18"/>
              </w:rPr>
            </w:pPr>
            <w:r w:rsidRPr="00255285">
              <w:rPr>
                <w:rFonts w:ascii="Times New Roman" w:eastAsia="Calibri" w:hAnsi="Times New Roman" w:cs="Times New Roman"/>
                <w:sz w:val="18"/>
                <w:szCs w:val="18"/>
              </w:rPr>
              <w:t>1</w:t>
            </w:r>
          </w:p>
        </w:tc>
        <w:tc>
          <w:tcPr>
            <w:tcW w:w="995" w:type="dxa"/>
            <w:vAlign w:val="center"/>
          </w:tcPr>
          <w:p w:rsidR="004A384D" w:rsidRPr="00255285" w:rsidRDefault="004A384D" w:rsidP="009D4931">
            <w:pPr>
              <w:contextualSpacing/>
              <w:jc w:val="center"/>
              <w:rPr>
                <w:rFonts w:ascii="Times New Roman" w:eastAsia="Calibri" w:hAnsi="Times New Roman" w:cs="Times New Roman"/>
                <w:sz w:val="18"/>
                <w:szCs w:val="18"/>
              </w:rPr>
            </w:pPr>
            <w:r w:rsidRPr="00255285">
              <w:rPr>
                <w:rFonts w:ascii="Times New Roman" w:eastAsia="Calibri" w:hAnsi="Times New Roman" w:cs="Times New Roman"/>
                <w:sz w:val="18"/>
                <w:szCs w:val="18"/>
              </w:rPr>
              <w:t>2</w:t>
            </w:r>
          </w:p>
        </w:tc>
        <w:tc>
          <w:tcPr>
            <w:tcW w:w="995" w:type="dxa"/>
            <w:vAlign w:val="center"/>
          </w:tcPr>
          <w:p w:rsidR="004A384D" w:rsidRPr="00255285" w:rsidRDefault="004A384D" w:rsidP="009D4931">
            <w:pPr>
              <w:contextualSpacing/>
              <w:jc w:val="center"/>
              <w:rPr>
                <w:rFonts w:ascii="Times New Roman" w:eastAsia="Calibri" w:hAnsi="Times New Roman" w:cs="Times New Roman"/>
                <w:sz w:val="18"/>
                <w:szCs w:val="18"/>
              </w:rPr>
            </w:pPr>
            <w:r w:rsidRPr="00255285">
              <w:rPr>
                <w:rFonts w:ascii="Times New Roman" w:eastAsia="Calibri" w:hAnsi="Times New Roman" w:cs="Times New Roman"/>
                <w:sz w:val="18"/>
                <w:szCs w:val="18"/>
              </w:rPr>
              <w:t>3</w:t>
            </w:r>
          </w:p>
        </w:tc>
        <w:tc>
          <w:tcPr>
            <w:tcW w:w="1091" w:type="dxa"/>
            <w:vAlign w:val="center"/>
          </w:tcPr>
          <w:p w:rsidR="004A384D" w:rsidRPr="00255285" w:rsidRDefault="004A384D" w:rsidP="009D4931">
            <w:pPr>
              <w:contextualSpacing/>
              <w:jc w:val="center"/>
              <w:rPr>
                <w:rFonts w:ascii="Times New Roman" w:eastAsia="Calibri" w:hAnsi="Times New Roman" w:cs="Times New Roman"/>
                <w:sz w:val="18"/>
                <w:szCs w:val="18"/>
              </w:rPr>
            </w:pPr>
            <w:r w:rsidRPr="00255285">
              <w:rPr>
                <w:rFonts w:ascii="Times New Roman" w:eastAsia="Calibri" w:hAnsi="Times New Roman" w:cs="Times New Roman"/>
                <w:sz w:val="18"/>
                <w:szCs w:val="18"/>
              </w:rPr>
              <w:t>4</w:t>
            </w:r>
          </w:p>
        </w:tc>
        <w:tc>
          <w:tcPr>
            <w:tcW w:w="995" w:type="dxa"/>
            <w:vAlign w:val="center"/>
          </w:tcPr>
          <w:p w:rsidR="004A384D" w:rsidRPr="00255285" w:rsidRDefault="004A384D" w:rsidP="009D4931">
            <w:pPr>
              <w:contextualSpacing/>
              <w:jc w:val="center"/>
              <w:rPr>
                <w:rFonts w:ascii="Times New Roman" w:eastAsia="Calibri" w:hAnsi="Times New Roman" w:cs="Times New Roman"/>
                <w:sz w:val="18"/>
                <w:szCs w:val="18"/>
              </w:rPr>
            </w:pPr>
            <w:r w:rsidRPr="00255285">
              <w:rPr>
                <w:rFonts w:ascii="Times New Roman" w:eastAsia="Calibri" w:hAnsi="Times New Roman" w:cs="Times New Roman"/>
                <w:sz w:val="18"/>
                <w:szCs w:val="18"/>
              </w:rPr>
              <w:t>5</w:t>
            </w:r>
          </w:p>
        </w:tc>
        <w:tc>
          <w:tcPr>
            <w:tcW w:w="901" w:type="dxa"/>
            <w:vAlign w:val="center"/>
          </w:tcPr>
          <w:p w:rsidR="004A384D" w:rsidRPr="00255285" w:rsidRDefault="004A384D" w:rsidP="009D4931">
            <w:pPr>
              <w:contextualSpacing/>
              <w:jc w:val="center"/>
              <w:rPr>
                <w:rFonts w:ascii="Times New Roman" w:eastAsia="Calibri" w:hAnsi="Times New Roman" w:cs="Times New Roman"/>
                <w:sz w:val="18"/>
                <w:szCs w:val="18"/>
              </w:rPr>
            </w:pPr>
            <w:r w:rsidRPr="00255285">
              <w:rPr>
                <w:rFonts w:ascii="Times New Roman" w:eastAsia="Calibri" w:hAnsi="Times New Roman" w:cs="Times New Roman"/>
                <w:sz w:val="18"/>
                <w:szCs w:val="18"/>
              </w:rPr>
              <w:t>6</w:t>
            </w:r>
          </w:p>
        </w:tc>
      </w:tr>
      <w:tr w:rsidR="0033230C" w:rsidRPr="00255285" w:rsidTr="002B62B7">
        <w:trPr>
          <w:trHeight w:val="377"/>
          <w:jc w:val="center"/>
        </w:trPr>
        <w:tc>
          <w:tcPr>
            <w:tcW w:w="1542" w:type="dxa"/>
            <w:vAlign w:val="center"/>
          </w:tcPr>
          <w:p w:rsidR="004A384D" w:rsidRPr="00255285" w:rsidRDefault="004A384D" w:rsidP="009D4931">
            <w:pPr>
              <w:contextualSpacing/>
              <w:rPr>
                <w:rFonts w:ascii="Times New Roman" w:eastAsia="Calibri" w:hAnsi="Times New Roman" w:cs="Times New Roman"/>
                <w:sz w:val="18"/>
                <w:szCs w:val="18"/>
              </w:rPr>
            </w:pPr>
            <w:r w:rsidRPr="00255285">
              <w:rPr>
                <w:rFonts w:ascii="Times New Roman" w:eastAsia="Calibri" w:hAnsi="Times New Roman" w:cs="Times New Roman"/>
                <w:sz w:val="18"/>
                <w:szCs w:val="18"/>
              </w:rPr>
              <w:t>Частота</w:t>
            </w:r>
          </w:p>
        </w:tc>
        <w:tc>
          <w:tcPr>
            <w:tcW w:w="534" w:type="dxa"/>
            <w:vAlign w:val="center"/>
          </w:tcPr>
          <w:p w:rsidR="004A384D" w:rsidRPr="00255285" w:rsidRDefault="004A384D" w:rsidP="009D4931">
            <w:pPr>
              <w:contextualSpacing/>
              <w:rPr>
                <w:rFonts w:ascii="Times New Roman" w:eastAsia="Calibri" w:hAnsi="Times New Roman" w:cs="Times New Roman"/>
                <w:sz w:val="18"/>
                <w:szCs w:val="18"/>
                <w:lang w:val="en-US"/>
              </w:rPr>
            </w:pPr>
            <w:r w:rsidRPr="00255285">
              <w:rPr>
                <w:rFonts w:ascii="Times New Roman" w:eastAsia="Calibri" w:hAnsi="Times New Roman" w:cs="Times New Roman"/>
                <w:sz w:val="18"/>
                <w:szCs w:val="18"/>
              </w:rPr>
              <w:t>2351,5 Гц</w:t>
            </w:r>
          </w:p>
        </w:tc>
        <w:tc>
          <w:tcPr>
            <w:tcW w:w="995" w:type="dxa"/>
            <w:vAlign w:val="center"/>
          </w:tcPr>
          <w:p w:rsidR="004A384D" w:rsidRPr="00255285" w:rsidRDefault="004A384D" w:rsidP="009D4931">
            <w:pPr>
              <w:contextualSpacing/>
              <w:rPr>
                <w:rFonts w:ascii="Times New Roman" w:eastAsia="Calibri" w:hAnsi="Times New Roman" w:cs="Times New Roman"/>
                <w:sz w:val="18"/>
                <w:szCs w:val="18"/>
                <w:lang w:val="en-US"/>
              </w:rPr>
            </w:pPr>
            <w:r w:rsidRPr="00255285">
              <w:rPr>
                <w:rFonts w:ascii="Times New Roman" w:eastAsia="Calibri" w:hAnsi="Times New Roman" w:cs="Times New Roman"/>
                <w:sz w:val="18"/>
                <w:szCs w:val="18"/>
                <w:lang w:val="en-US"/>
              </w:rPr>
              <w:t>2424,7</w:t>
            </w:r>
            <w:r w:rsidRPr="00255285">
              <w:rPr>
                <w:rFonts w:ascii="Times New Roman" w:eastAsia="Calibri" w:hAnsi="Times New Roman" w:cs="Times New Roman"/>
                <w:sz w:val="18"/>
                <w:szCs w:val="18"/>
              </w:rPr>
              <w:t xml:space="preserve"> Гц</w:t>
            </w:r>
          </w:p>
        </w:tc>
        <w:tc>
          <w:tcPr>
            <w:tcW w:w="995" w:type="dxa"/>
            <w:vAlign w:val="center"/>
          </w:tcPr>
          <w:p w:rsidR="004A384D" w:rsidRPr="00255285" w:rsidRDefault="004A384D" w:rsidP="009D4931">
            <w:pPr>
              <w:contextualSpacing/>
              <w:rPr>
                <w:rFonts w:ascii="Times New Roman" w:eastAsia="Calibri" w:hAnsi="Times New Roman" w:cs="Times New Roman"/>
                <w:sz w:val="18"/>
                <w:szCs w:val="18"/>
                <w:lang w:val="en-US"/>
              </w:rPr>
            </w:pPr>
            <w:r w:rsidRPr="00255285">
              <w:rPr>
                <w:rFonts w:ascii="Times New Roman" w:eastAsia="Calibri" w:hAnsi="Times New Roman" w:cs="Times New Roman"/>
                <w:sz w:val="18"/>
                <w:szCs w:val="18"/>
                <w:lang w:val="en-US"/>
              </w:rPr>
              <w:t>5588,9</w:t>
            </w:r>
            <w:r w:rsidRPr="00255285">
              <w:rPr>
                <w:rFonts w:ascii="Times New Roman" w:eastAsia="Calibri" w:hAnsi="Times New Roman" w:cs="Times New Roman"/>
                <w:sz w:val="18"/>
                <w:szCs w:val="18"/>
              </w:rPr>
              <w:t xml:space="preserve"> Гц</w:t>
            </w:r>
          </w:p>
        </w:tc>
        <w:tc>
          <w:tcPr>
            <w:tcW w:w="1091" w:type="dxa"/>
            <w:vAlign w:val="center"/>
          </w:tcPr>
          <w:p w:rsidR="004A384D" w:rsidRPr="00255285" w:rsidRDefault="004A384D" w:rsidP="009D4931">
            <w:pPr>
              <w:contextualSpacing/>
              <w:rPr>
                <w:rFonts w:ascii="Times New Roman" w:eastAsia="Calibri" w:hAnsi="Times New Roman" w:cs="Times New Roman"/>
                <w:sz w:val="18"/>
                <w:szCs w:val="18"/>
                <w:lang w:val="en-US"/>
              </w:rPr>
            </w:pPr>
            <w:r w:rsidRPr="00255285">
              <w:rPr>
                <w:rFonts w:ascii="Times New Roman" w:eastAsia="Calibri" w:hAnsi="Times New Roman" w:cs="Times New Roman"/>
                <w:sz w:val="18"/>
                <w:szCs w:val="18"/>
                <w:lang w:val="en-US"/>
              </w:rPr>
              <w:t>7830,4</w:t>
            </w:r>
            <w:r w:rsidRPr="00255285">
              <w:rPr>
                <w:rFonts w:ascii="Times New Roman" w:eastAsia="Calibri" w:hAnsi="Times New Roman" w:cs="Times New Roman"/>
                <w:sz w:val="18"/>
                <w:szCs w:val="18"/>
              </w:rPr>
              <w:t xml:space="preserve"> Гц</w:t>
            </w:r>
          </w:p>
        </w:tc>
        <w:tc>
          <w:tcPr>
            <w:tcW w:w="995" w:type="dxa"/>
            <w:vAlign w:val="center"/>
          </w:tcPr>
          <w:p w:rsidR="004A384D" w:rsidRPr="00255285" w:rsidRDefault="004A384D" w:rsidP="009D4931">
            <w:pPr>
              <w:contextualSpacing/>
              <w:rPr>
                <w:rFonts w:ascii="Times New Roman" w:eastAsia="Calibri" w:hAnsi="Times New Roman" w:cs="Times New Roman"/>
                <w:sz w:val="18"/>
                <w:szCs w:val="18"/>
                <w:lang w:val="en-US"/>
              </w:rPr>
            </w:pPr>
            <w:r w:rsidRPr="00255285">
              <w:rPr>
                <w:rFonts w:ascii="Times New Roman" w:eastAsia="Calibri" w:hAnsi="Times New Roman" w:cs="Times New Roman"/>
                <w:sz w:val="18"/>
                <w:szCs w:val="18"/>
                <w:lang w:val="en-US"/>
              </w:rPr>
              <w:t>8241.3</w:t>
            </w:r>
            <w:r w:rsidRPr="00255285">
              <w:rPr>
                <w:rFonts w:ascii="Times New Roman" w:eastAsia="Calibri" w:hAnsi="Times New Roman" w:cs="Times New Roman"/>
                <w:sz w:val="18"/>
                <w:szCs w:val="18"/>
              </w:rPr>
              <w:t xml:space="preserve"> Гц</w:t>
            </w:r>
          </w:p>
        </w:tc>
        <w:tc>
          <w:tcPr>
            <w:tcW w:w="901" w:type="dxa"/>
            <w:vAlign w:val="center"/>
          </w:tcPr>
          <w:p w:rsidR="004A384D" w:rsidRPr="00255285" w:rsidRDefault="004A384D" w:rsidP="009D4931">
            <w:pPr>
              <w:contextualSpacing/>
              <w:rPr>
                <w:rFonts w:ascii="Times New Roman" w:eastAsia="Calibri" w:hAnsi="Times New Roman" w:cs="Times New Roman"/>
                <w:sz w:val="18"/>
                <w:szCs w:val="18"/>
                <w:lang w:val="en-US"/>
              </w:rPr>
            </w:pPr>
            <w:r w:rsidRPr="00255285">
              <w:rPr>
                <w:rFonts w:ascii="Times New Roman" w:eastAsia="Calibri" w:hAnsi="Times New Roman" w:cs="Times New Roman"/>
                <w:sz w:val="18"/>
                <w:szCs w:val="18"/>
                <w:lang w:val="en-US"/>
              </w:rPr>
              <w:t>9045,7</w:t>
            </w:r>
            <w:r w:rsidRPr="00255285">
              <w:rPr>
                <w:rFonts w:ascii="Times New Roman" w:eastAsia="Calibri" w:hAnsi="Times New Roman" w:cs="Times New Roman"/>
                <w:sz w:val="18"/>
                <w:szCs w:val="18"/>
              </w:rPr>
              <w:t xml:space="preserve"> Гц</w:t>
            </w:r>
          </w:p>
        </w:tc>
      </w:tr>
    </w:tbl>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rPr>
      </w:pPr>
      <w:r w:rsidRPr="004A384D">
        <w:rPr>
          <w:rFonts w:ascii="Times New Roman" w:eastAsia="Calibri" w:hAnsi="Times New Roman" w:cs="Times New Roman"/>
          <w:sz w:val="20"/>
          <w:szCs w:val="20"/>
        </w:rPr>
        <w:lastRenderedPageBreak/>
        <w:t>Из полученных данных можно сделать вывод, что в системе режущий инструмент – заготовка резонансных явлений не возникнет. Первая форма собственных частот сверлильной головки составляет 2351 Гц, что на порядки выше частоты вращения заголовки 6 Гц (360 об/мин). Первая мода собственных частот заготовки 74 Гц, что тоже значительно меньше собственных частот инструмента.</w:t>
      </w:r>
    </w:p>
    <w:p w:rsidR="00BD210A" w:rsidRDefault="00BD210A" w:rsidP="009D4931">
      <w:pPr>
        <w:spacing w:after="0" w:line="240" w:lineRule="auto"/>
        <w:ind w:firstLine="680"/>
        <w:contextualSpacing/>
        <w:rPr>
          <w:rFonts w:ascii="Times New Roman" w:eastAsia="Calibri" w:hAnsi="Times New Roman" w:cs="Times New Roman"/>
          <w:sz w:val="20"/>
          <w:szCs w:val="20"/>
          <w:lang w:eastAsia="ru-RU"/>
        </w:rPr>
      </w:pPr>
    </w:p>
    <w:p w:rsidR="004A384D" w:rsidRPr="004A384D" w:rsidRDefault="004A384D" w:rsidP="009D4931">
      <w:pPr>
        <w:spacing w:after="0" w:line="240" w:lineRule="auto"/>
        <w:ind w:firstLine="680"/>
        <w:contextualSpacing/>
        <w:rPr>
          <w:rFonts w:ascii="Times New Roman" w:eastAsia="Calibri" w:hAnsi="Times New Roman" w:cs="Times New Roman"/>
          <w:sz w:val="20"/>
          <w:szCs w:val="20"/>
          <w:lang w:eastAsia="ru-RU"/>
        </w:rPr>
      </w:pPr>
      <w:r w:rsidRPr="004A384D">
        <w:rPr>
          <w:rFonts w:ascii="Times New Roman" w:eastAsia="Calibri" w:hAnsi="Times New Roman" w:cs="Times New Roman"/>
          <w:sz w:val="20"/>
          <w:szCs w:val="20"/>
          <w:lang w:eastAsia="ru-RU"/>
        </w:rPr>
        <w:t>По результатам работы можно сделать следующие выводы:</w:t>
      </w:r>
    </w:p>
    <w:p w:rsidR="004A384D" w:rsidRPr="004A384D" w:rsidRDefault="004A384D" w:rsidP="009D4931">
      <w:pPr>
        <w:spacing w:after="0" w:line="240" w:lineRule="auto"/>
        <w:ind w:firstLine="680"/>
        <w:contextualSpacing/>
        <w:jc w:val="both"/>
        <w:rPr>
          <w:rFonts w:ascii="Times New Roman" w:eastAsia="Calibri" w:hAnsi="Times New Roman" w:cs="Times New Roman"/>
          <w:sz w:val="20"/>
          <w:szCs w:val="20"/>
          <w:lang w:eastAsia="ru-RU"/>
        </w:rPr>
      </w:pPr>
      <w:r w:rsidRPr="004A384D">
        <w:rPr>
          <w:rFonts w:ascii="Times New Roman" w:eastAsia="Calibri" w:hAnsi="Times New Roman" w:cs="Times New Roman"/>
          <w:sz w:val="20"/>
          <w:szCs w:val="20"/>
          <w:lang w:eastAsia="ru-RU"/>
        </w:rPr>
        <w:t xml:space="preserve">1. Программное обеспечение </w:t>
      </w:r>
      <w:r w:rsidRPr="004A384D">
        <w:rPr>
          <w:rFonts w:ascii="Times New Roman" w:eastAsia="Calibri" w:hAnsi="Times New Roman" w:cs="Times New Roman"/>
          <w:sz w:val="20"/>
          <w:szCs w:val="20"/>
          <w:lang w:val="en-US" w:eastAsia="ru-RU"/>
        </w:rPr>
        <w:t>ANSYS</w:t>
      </w:r>
      <w:r w:rsidRPr="004A384D">
        <w:rPr>
          <w:rFonts w:ascii="Times New Roman" w:eastAsia="Calibri" w:hAnsi="Times New Roman" w:cs="Times New Roman"/>
          <w:sz w:val="20"/>
          <w:szCs w:val="20"/>
          <w:lang w:eastAsia="ru-RU"/>
        </w:rPr>
        <w:t xml:space="preserve"> возможно использовать для разработки инструмента для глубокого сверления, а также анализа работы инструмента при различных режимах резани. Оно позволяет отказаться от сложной измерительной аппаратуры и не задействует производственное время станка при исследовании процессов резания.</w:t>
      </w:r>
    </w:p>
    <w:p w:rsidR="004A384D" w:rsidRPr="004A384D" w:rsidRDefault="002B62B7" w:rsidP="009D4931">
      <w:pPr>
        <w:spacing w:after="0" w:line="240" w:lineRule="auto"/>
        <w:ind w:firstLine="680"/>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w:t>
      </w:r>
      <w:r w:rsidR="004A384D" w:rsidRPr="004A384D">
        <w:rPr>
          <w:rFonts w:ascii="Times New Roman" w:eastAsia="Calibri" w:hAnsi="Times New Roman" w:cs="Times New Roman"/>
          <w:sz w:val="20"/>
          <w:szCs w:val="20"/>
          <w:lang w:eastAsia="ru-RU"/>
        </w:rPr>
        <w:t xml:space="preserve"> Самая нагруженная режущая пластина – центральная. Напряжения на ее режущей кромке составляет 830 МПа. </w:t>
      </w:r>
      <w:r w:rsidR="004A384D" w:rsidRPr="004A384D">
        <w:rPr>
          <w:rFonts w:ascii="Times New Roman" w:eastAsia="Calibri" w:hAnsi="Times New Roman" w:cs="Times New Roman"/>
          <w:sz w:val="20"/>
          <w:szCs w:val="20"/>
        </w:rPr>
        <w:t>Напряжения в периферийной и промежуточной пластине несколько меньше, и составляют 632 МПа и 691 МПа соответственно, что значительно меньше предела прочности твердого сплава Т15К6, который составляет 1176 МПа.</w:t>
      </w:r>
      <w:r w:rsidR="004A384D" w:rsidRPr="004A384D">
        <w:rPr>
          <w:rFonts w:ascii="Times New Roman" w:eastAsia="Calibri" w:hAnsi="Times New Roman" w:cs="Times New Roman"/>
          <w:sz w:val="20"/>
          <w:szCs w:val="20"/>
          <w:lang w:eastAsia="ru-RU"/>
        </w:rPr>
        <w:t xml:space="preserve"> Разница в напряжениях между пластинами не значительная. Данный факт указывает на то, что стойкость примерно одинаковая. При появлении признаков износа хотя бы на одной из режущих кромок, необходимо менять сразу весть комплект режущих пластин.</w:t>
      </w:r>
    </w:p>
    <w:p w:rsidR="004A384D" w:rsidRPr="004A384D" w:rsidRDefault="002B62B7" w:rsidP="009D4931">
      <w:pPr>
        <w:spacing w:after="0" w:line="240" w:lineRule="auto"/>
        <w:ind w:firstLine="680"/>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w:t>
      </w:r>
      <w:r w:rsidR="004A384D" w:rsidRPr="004A384D">
        <w:rPr>
          <w:rFonts w:ascii="Times New Roman" w:eastAsia="Calibri" w:hAnsi="Times New Roman" w:cs="Times New Roman"/>
          <w:sz w:val="20"/>
          <w:szCs w:val="20"/>
          <w:lang w:eastAsia="ru-RU"/>
        </w:rPr>
        <w:t xml:space="preserve">. Температура, возникающая в процессе резания довольно высокая, на </w:t>
      </w:r>
      <w:r w:rsidR="008673B0">
        <w:rPr>
          <w:rFonts w:ascii="Times New Roman" w:eastAsia="Calibri" w:hAnsi="Times New Roman" w:cs="Times New Roman"/>
          <w:sz w:val="20"/>
          <w:szCs w:val="20"/>
          <w:lang w:eastAsia="ru-RU"/>
        </w:rPr>
        <w:t>режущих кромках составляет 1100</w:t>
      </w:r>
      <w:r w:rsidR="004A384D" w:rsidRPr="004A384D">
        <w:rPr>
          <w:rFonts w:ascii="Times New Roman" w:eastAsia="Calibri" w:hAnsi="Times New Roman" w:cs="Times New Roman"/>
          <w:sz w:val="20"/>
          <w:szCs w:val="20"/>
          <w:lang w:eastAsia="ru-RU"/>
        </w:rPr>
        <w:t xml:space="preserve">°С, но большая ее часть уходит вместе со стружкой. На инструмент фактор повышенной температуры влияет незначительно, так как при работе с </w:t>
      </w:r>
      <w:r>
        <w:rPr>
          <w:rFonts w:ascii="Times New Roman" w:eastAsia="Calibri" w:hAnsi="Times New Roman" w:cs="Times New Roman"/>
          <w:sz w:val="20"/>
          <w:szCs w:val="20"/>
          <w:lang w:eastAsia="ru-RU"/>
        </w:rPr>
        <w:t>охлаждающей жидкостью</w:t>
      </w:r>
      <w:r w:rsidR="004A384D" w:rsidRPr="004A384D">
        <w:rPr>
          <w:rFonts w:ascii="Times New Roman" w:eastAsia="Calibri" w:hAnsi="Times New Roman" w:cs="Times New Roman"/>
          <w:sz w:val="20"/>
          <w:szCs w:val="20"/>
          <w:lang w:eastAsia="ru-RU"/>
        </w:rPr>
        <w:t xml:space="preserve"> корпус не нагреется выше 206 °С, а хвостовик не подвержен нагреву.</w:t>
      </w:r>
    </w:p>
    <w:p w:rsidR="004A384D" w:rsidRPr="004A384D" w:rsidRDefault="00FD733C" w:rsidP="009D4931">
      <w:pPr>
        <w:spacing w:after="0" w:line="240" w:lineRule="auto"/>
        <w:ind w:firstLine="680"/>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004A384D" w:rsidRPr="004A384D">
        <w:rPr>
          <w:rFonts w:ascii="Times New Roman" w:eastAsia="Calibri" w:hAnsi="Times New Roman" w:cs="Times New Roman"/>
          <w:sz w:val="20"/>
          <w:szCs w:val="20"/>
          <w:lang w:eastAsia="ru-RU"/>
        </w:rPr>
        <w:t xml:space="preserve">. Анализ собственных частот показал, что резонансных явлений </w:t>
      </w:r>
      <w:r w:rsidR="001F13B2">
        <w:rPr>
          <w:rFonts w:ascii="Times New Roman" w:eastAsia="Calibri" w:hAnsi="Times New Roman" w:cs="Times New Roman"/>
          <w:sz w:val="20"/>
          <w:szCs w:val="20"/>
          <w:lang w:eastAsia="ru-RU"/>
        </w:rPr>
        <w:t xml:space="preserve">в исследуемой конструкции </w:t>
      </w:r>
      <w:r w:rsidR="004A384D" w:rsidRPr="004A384D">
        <w:rPr>
          <w:rFonts w:ascii="Times New Roman" w:eastAsia="Calibri" w:hAnsi="Times New Roman" w:cs="Times New Roman"/>
          <w:sz w:val="20"/>
          <w:szCs w:val="20"/>
          <w:lang w:eastAsia="ru-RU"/>
        </w:rPr>
        <w:t xml:space="preserve">не возникает. </w:t>
      </w:r>
    </w:p>
    <w:p w:rsidR="00D5024C" w:rsidRDefault="00D5024C" w:rsidP="009D4931">
      <w:pPr>
        <w:keepNext/>
        <w:keepLines/>
        <w:spacing w:after="0" w:line="240" w:lineRule="auto"/>
        <w:ind w:firstLine="680"/>
        <w:contextualSpacing/>
        <w:outlineLvl w:val="0"/>
        <w:rPr>
          <w:rFonts w:ascii="Times New Roman" w:eastAsia="Times New Roman" w:hAnsi="Times New Roman" w:cs="Times New Roman"/>
          <w:sz w:val="20"/>
          <w:szCs w:val="20"/>
        </w:rPr>
      </w:pPr>
      <w:bookmarkStart w:id="1" w:name="_Toc62164584"/>
    </w:p>
    <w:bookmarkEnd w:id="1"/>
    <w:p w:rsidR="004A384D" w:rsidRPr="00317BC4" w:rsidRDefault="00317BC4" w:rsidP="00317BC4">
      <w:pPr>
        <w:pStyle w:val="-"/>
        <w:rPr>
          <w:sz w:val="20"/>
        </w:rPr>
      </w:pPr>
      <w:r w:rsidRPr="005E2BD3">
        <w:t>Список литературы</w:t>
      </w:r>
      <w:r w:rsidR="00FD733C">
        <w:rPr>
          <w:sz w:val="20"/>
          <w:szCs w:val="20"/>
        </w:rPr>
        <w:t>:</w:t>
      </w:r>
    </w:p>
    <w:p w:rsidR="00317BC4" w:rsidRPr="00317BC4" w:rsidRDefault="00317BC4" w:rsidP="00317BC4">
      <w:pPr>
        <w:spacing w:after="0" w:line="240" w:lineRule="auto"/>
        <w:ind w:firstLine="680"/>
        <w:contextualSpacing/>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 </w:t>
      </w:r>
      <w:r w:rsidRPr="00317BC4">
        <w:rPr>
          <w:rFonts w:ascii="Times New Roman" w:eastAsia="Calibri" w:hAnsi="Times New Roman" w:cs="Times New Roman"/>
          <w:sz w:val="20"/>
          <w:szCs w:val="20"/>
          <w:lang w:eastAsia="ru-RU"/>
        </w:rPr>
        <w:t xml:space="preserve">Детали машин: учебник для вузов / Н. А. </w:t>
      </w:r>
      <w:proofErr w:type="spellStart"/>
      <w:r w:rsidRPr="00317BC4">
        <w:rPr>
          <w:rFonts w:ascii="Times New Roman" w:eastAsia="Calibri" w:hAnsi="Times New Roman" w:cs="Times New Roman"/>
          <w:sz w:val="20"/>
          <w:szCs w:val="20"/>
          <w:lang w:eastAsia="ru-RU"/>
        </w:rPr>
        <w:t>Бильдюк</w:t>
      </w:r>
      <w:proofErr w:type="spellEnd"/>
      <w:r w:rsidRPr="00317BC4">
        <w:rPr>
          <w:rFonts w:ascii="Times New Roman" w:eastAsia="Calibri" w:hAnsi="Times New Roman" w:cs="Times New Roman"/>
          <w:sz w:val="20"/>
          <w:szCs w:val="20"/>
          <w:lang w:eastAsia="ru-RU"/>
        </w:rPr>
        <w:t xml:space="preserve"> и др.; ред. В. Н. </w:t>
      </w:r>
      <w:proofErr w:type="spellStart"/>
      <w:r w:rsidRPr="00317BC4">
        <w:rPr>
          <w:rFonts w:ascii="Times New Roman" w:eastAsia="Calibri" w:hAnsi="Times New Roman" w:cs="Times New Roman"/>
          <w:sz w:val="20"/>
          <w:szCs w:val="20"/>
          <w:lang w:eastAsia="ru-RU"/>
        </w:rPr>
        <w:t>Ражиков</w:t>
      </w:r>
      <w:proofErr w:type="spellEnd"/>
      <w:r w:rsidRPr="00317BC4">
        <w:rPr>
          <w:rFonts w:ascii="Times New Roman" w:eastAsia="Calibri" w:hAnsi="Times New Roman" w:cs="Times New Roman"/>
          <w:sz w:val="20"/>
          <w:szCs w:val="20"/>
          <w:lang w:eastAsia="ru-RU"/>
        </w:rPr>
        <w:t>. - СПб.: Политехника, 2015. - 699 с.</w:t>
      </w:r>
    </w:p>
    <w:p w:rsidR="00317BC4" w:rsidRPr="00317BC4" w:rsidRDefault="00317BC4" w:rsidP="00317BC4">
      <w:pPr>
        <w:spacing w:after="0" w:line="240" w:lineRule="auto"/>
        <w:ind w:firstLine="680"/>
        <w:contextualSpacing/>
        <w:jc w:val="both"/>
        <w:rPr>
          <w:rFonts w:ascii="Times New Roman" w:eastAsia="Calibri" w:hAnsi="Times New Roman" w:cs="Times New Roman"/>
          <w:sz w:val="20"/>
          <w:szCs w:val="20"/>
          <w:lang w:eastAsia="ru-RU"/>
        </w:rPr>
      </w:pPr>
      <w:r w:rsidRPr="00317BC4">
        <w:rPr>
          <w:rFonts w:ascii="Times New Roman" w:eastAsia="Calibri" w:hAnsi="Times New Roman" w:cs="Times New Roman"/>
          <w:sz w:val="20"/>
          <w:szCs w:val="20"/>
          <w:lang w:eastAsia="ru-RU"/>
        </w:rPr>
        <w:t>2.</w:t>
      </w:r>
      <w:r w:rsidRPr="00317BC4">
        <w:rPr>
          <w:rFonts w:ascii="Times New Roman" w:eastAsia="Calibri" w:hAnsi="Times New Roman" w:cs="Times New Roman"/>
          <w:sz w:val="20"/>
          <w:szCs w:val="20"/>
          <w:lang w:eastAsia="ru-RU"/>
        </w:rPr>
        <w:tab/>
        <w:t xml:space="preserve">ANSYS HELP [Электронный ресурс]. Режим доступа: </w:t>
      </w:r>
      <w:hyperlink r:id="rId14" w:history="1">
        <w:r w:rsidRPr="00317BC4">
          <w:rPr>
            <w:rFonts w:ascii="Times New Roman" w:eastAsia="Calibri" w:hAnsi="Times New Roman" w:cs="Times New Roman"/>
            <w:sz w:val="20"/>
            <w:szCs w:val="20"/>
            <w:lang w:eastAsia="ru-RU"/>
          </w:rPr>
          <w:t>https://ansyshelp.ansys.com/</w:t>
        </w:r>
      </w:hyperlink>
      <w:r w:rsidRPr="00317BC4">
        <w:rPr>
          <w:rFonts w:ascii="Times New Roman" w:eastAsia="Calibri" w:hAnsi="Times New Roman" w:cs="Times New Roman"/>
          <w:sz w:val="20"/>
          <w:szCs w:val="20"/>
          <w:lang w:eastAsia="ru-RU"/>
        </w:rPr>
        <w:t xml:space="preserve"> </w:t>
      </w:r>
      <w:r w:rsidR="001F13B2">
        <w:rPr>
          <w:rFonts w:ascii="Times New Roman" w:eastAsia="Calibri" w:hAnsi="Times New Roman" w:cs="Times New Roman"/>
          <w:sz w:val="20"/>
          <w:szCs w:val="20"/>
          <w:lang w:eastAsia="ru-RU"/>
        </w:rPr>
        <w:t>(Дата обращения: 06.01</w:t>
      </w:r>
      <w:r w:rsidRPr="00317BC4">
        <w:rPr>
          <w:rFonts w:ascii="Times New Roman" w:eastAsia="Calibri" w:hAnsi="Times New Roman" w:cs="Times New Roman"/>
          <w:sz w:val="20"/>
          <w:szCs w:val="20"/>
          <w:lang w:eastAsia="ru-RU"/>
        </w:rPr>
        <w:t xml:space="preserve">.2021). </w:t>
      </w:r>
    </w:p>
    <w:p w:rsidR="00317BC4" w:rsidRPr="00317BC4" w:rsidRDefault="00317BC4" w:rsidP="00317BC4">
      <w:pPr>
        <w:spacing w:after="0" w:line="240" w:lineRule="auto"/>
        <w:ind w:firstLine="680"/>
        <w:contextualSpacing/>
        <w:jc w:val="both"/>
        <w:rPr>
          <w:rFonts w:ascii="Times New Roman" w:eastAsia="Calibri" w:hAnsi="Times New Roman" w:cs="Times New Roman"/>
          <w:sz w:val="20"/>
          <w:szCs w:val="20"/>
          <w:lang w:eastAsia="ru-RU"/>
        </w:rPr>
      </w:pPr>
      <w:r w:rsidRPr="00317BC4">
        <w:rPr>
          <w:rFonts w:ascii="Times New Roman" w:eastAsia="Calibri" w:hAnsi="Times New Roman" w:cs="Times New Roman"/>
          <w:sz w:val="20"/>
          <w:szCs w:val="20"/>
          <w:lang w:eastAsia="ru-RU"/>
        </w:rPr>
        <w:t>3.</w:t>
      </w:r>
      <w:r w:rsidRPr="00317BC4">
        <w:rPr>
          <w:rFonts w:ascii="Times New Roman" w:eastAsia="Calibri" w:hAnsi="Times New Roman" w:cs="Times New Roman"/>
          <w:sz w:val="20"/>
          <w:szCs w:val="20"/>
          <w:lang w:eastAsia="ru-RU"/>
        </w:rPr>
        <w:tab/>
        <w:t>Туркина Н.Р., Шершнева О.И. Прочностной расчет конструкций на основе программного комплекса «Справочник конструкционных материалов» // Дизайн. Материалы. Технология. 2019. № 4 (56). С. 46 - 49.</w:t>
      </w:r>
    </w:p>
    <w:p w:rsidR="00FD733C" w:rsidRPr="00317BC4" w:rsidRDefault="00FD733C" w:rsidP="00317BC4">
      <w:pPr>
        <w:spacing w:after="0" w:line="240" w:lineRule="auto"/>
        <w:ind w:firstLine="680"/>
        <w:contextualSpacing/>
        <w:jc w:val="both"/>
        <w:rPr>
          <w:rFonts w:ascii="Times New Roman" w:eastAsia="Calibri" w:hAnsi="Times New Roman" w:cs="Times New Roman"/>
          <w:sz w:val="20"/>
          <w:szCs w:val="20"/>
          <w:lang w:eastAsia="ru-RU"/>
        </w:rPr>
      </w:pPr>
    </w:p>
    <w:sectPr w:rsidR="00FD733C" w:rsidRPr="00317BC4" w:rsidSect="0033230C">
      <w:pgSz w:w="8391" w:h="11907" w:code="11"/>
      <w:pgMar w:top="709" w:right="453"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C42"/>
    <w:multiLevelType w:val="hybridMultilevel"/>
    <w:tmpl w:val="A9188482"/>
    <w:lvl w:ilvl="0" w:tplc="0762B63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537"/>
    <w:rsid w:val="001F13B2"/>
    <w:rsid w:val="00255285"/>
    <w:rsid w:val="0027134C"/>
    <w:rsid w:val="002B62B7"/>
    <w:rsid w:val="00317BC4"/>
    <w:rsid w:val="0033230C"/>
    <w:rsid w:val="0038526F"/>
    <w:rsid w:val="004A384D"/>
    <w:rsid w:val="006F7A30"/>
    <w:rsid w:val="00774A0B"/>
    <w:rsid w:val="00861AC5"/>
    <w:rsid w:val="008673B0"/>
    <w:rsid w:val="009D4931"/>
    <w:rsid w:val="00A06FCF"/>
    <w:rsid w:val="00B66537"/>
    <w:rsid w:val="00BC79F4"/>
    <w:rsid w:val="00BD210A"/>
    <w:rsid w:val="00CA2071"/>
    <w:rsid w:val="00D5024C"/>
    <w:rsid w:val="00D93589"/>
    <w:rsid w:val="00FD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A3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84D"/>
    <w:rPr>
      <w:rFonts w:ascii="Tahoma" w:hAnsi="Tahoma" w:cs="Tahoma"/>
      <w:sz w:val="16"/>
      <w:szCs w:val="16"/>
    </w:rPr>
  </w:style>
  <w:style w:type="paragraph" w:customStyle="1" w:styleId="a6">
    <w:name w:val="удк"/>
    <w:basedOn w:val="a"/>
    <w:link w:val="a7"/>
    <w:qFormat/>
    <w:rsid w:val="00D93589"/>
    <w:pPr>
      <w:spacing w:after="100" w:line="240" w:lineRule="auto"/>
    </w:pPr>
    <w:rPr>
      <w:rFonts w:ascii="Times New Roman" w:eastAsia="Calibri" w:hAnsi="Times New Roman" w:cs="Times New Roman"/>
      <w:sz w:val="18"/>
      <w:szCs w:val="18"/>
    </w:rPr>
  </w:style>
  <w:style w:type="paragraph" w:customStyle="1" w:styleId="a8">
    <w:name w:val="ФИО"/>
    <w:basedOn w:val="a"/>
    <w:link w:val="a9"/>
    <w:qFormat/>
    <w:rsid w:val="00D93589"/>
    <w:pPr>
      <w:spacing w:after="100" w:line="240" w:lineRule="auto"/>
      <w:jc w:val="center"/>
    </w:pPr>
    <w:rPr>
      <w:rFonts w:ascii="Times New Roman" w:eastAsia="Calibri" w:hAnsi="Times New Roman" w:cs="Times New Roman"/>
      <w:sz w:val="20"/>
    </w:rPr>
  </w:style>
  <w:style w:type="character" w:customStyle="1" w:styleId="a7">
    <w:name w:val="удк Знак"/>
    <w:basedOn w:val="a0"/>
    <w:link w:val="a6"/>
    <w:rsid w:val="00D93589"/>
    <w:rPr>
      <w:rFonts w:ascii="Times New Roman" w:eastAsia="Calibri" w:hAnsi="Times New Roman" w:cs="Times New Roman"/>
      <w:sz w:val="18"/>
      <w:szCs w:val="18"/>
    </w:rPr>
  </w:style>
  <w:style w:type="character" w:customStyle="1" w:styleId="a9">
    <w:name w:val="ФИО Знак"/>
    <w:basedOn w:val="a0"/>
    <w:link w:val="a8"/>
    <w:rsid w:val="00D93589"/>
    <w:rPr>
      <w:rFonts w:ascii="Times New Roman" w:eastAsia="Calibri" w:hAnsi="Times New Roman" w:cs="Times New Roman"/>
      <w:sz w:val="20"/>
    </w:rPr>
  </w:style>
  <w:style w:type="character" w:styleId="aa">
    <w:name w:val="Hyperlink"/>
    <w:basedOn w:val="a0"/>
    <w:uiPriority w:val="99"/>
    <w:unhideWhenUsed/>
    <w:rsid w:val="00861AC5"/>
    <w:rPr>
      <w:color w:val="0000FF" w:themeColor="hyperlink"/>
      <w:u w:val="single"/>
    </w:rPr>
  </w:style>
  <w:style w:type="paragraph" w:customStyle="1" w:styleId="ab">
    <w:name w:val="Аннотация"/>
    <w:basedOn w:val="a"/>
    <w:link w:val="ac"/>
    <w:qFormat/>
    <w:rsid w:val="006F7A30"/>
    <w:pPr>
      <w:spacing w:after="0" w:line="240" w:lineRule="auto"/>
      <w:ind w:firstLine="397"/>
      <w:jc w:val="both"/>
    </w:pPr>
    <w:rPr>
      <w:rFonts w:ascii="Times New Roman" w:eastAsia="Calibri" w:hAnsi="Times New Roman" w:cs="Times New Roman"/>
      <w:i/>
      <w:sz w:val="20"/>
    </w:rPr>
  </w:style>
  <w:style w:type="character" w:customStyle="1" w:styleId="ac">
    <w:name w:val="Аннотация Знак"/>
    <w:basedOn w:val="a0"/>
    <w:link w:val="ab"/>
    <w:rsid w:val="006F7A30"/>
    <w:rPr>
      <w:rFonts w:ascii="Times New Roman" w:eastAsia="Calibri" w:hAnsi="Times New Roman" w:cs="Times New Roman"/>
      <w:i/>
      <w:sz w:val="20"/>
    </w:rPr>
  </w:style>
  <w:style w:type="paragraph" w:customStyle="1" w:styleId="ad">
    <w:name w:val="Название публикации"/>
    <w:basedOn w:val="a"/>
    <w:link w:val="ae"/>
    <w:qFormat/>
    <w:rsid w:val="00D5024C"/>
    <w:pPr>
      <w:keepNext/>
      <w:keepLines/>
      <w:spacing w:before="100" w:after="100" w:line="240" w:lineRule="auto"/>
      <w:jc w:val="center"/>
      <w:outlineLvl w:val="1"/>
    </w:pPr>
    <w:rPr>
      <w:rFonts w:ascii="Times New Roman" w:eastAsia="Times New Roman" w:hAnsi="Times New Roman" w:cs="Times New Roman"/>
      <w:b/>
      <w:bCs/>
      <w:caps/>
      <w:sz w:val="20"/>
      <w:szCs w:val="26"/>
    </w:rPr>
  </w:style>
  <w:style w:type="character" w:customStyle="1" w:styleId="ae">
    <w:name w:val="Название публикации Знак"/>
    <w:basedOn w:val="a0"/>
    <w:link w:val="ad"/>
    <w:rsid w:val="00D5024C"/>
    <w:rPr>
      <w:rFonts w:ascii="Times New Roman" w:eastAsia="Times New Roman" w:hAnsi="Times New Roman" w:cs="Times New Roman"/>
      <w:b/>
      <w:bCs/>
      <w:caps/>
      <w:sz w:val="20"/>
      <w:szCs w:val="26"/>
    </w:rPr>
  </w:style>
  <w:style w:type="paragraph" w:styleId="af">
    <w:name w:val="List Paragraph"/>
    <w:basedOn w:val="a"/>
    <w:uiPriority w:val="34"/>
    <w:qFormat/>
    <w:rsid w:val="00FD733C"/>
    <w:pPr>
      <w:ind w:left="720"/>
      <w:contextualSpacing/>
    </w:pPr>
  </w:style>
  <w:style w:type="paragraph" w:customStyle="1" w:styleId="-">
    <w:name w:val="Список лит-ры"/>
    <w:basedOn w:val="a"/>
    <w:link w:val="-0"/>
    <w:qFormat/>
    <w:rsid w:val="00317BC4"/>
    <w:pPr>
      <w:keepNext/>
      <w:keepLines/>
      <w:spacing w:before="100" w:after="100" w:line="240" w:lineRule="auto"/>
      <w:jc w:val="center"/>
      <w:outlineLvl w:val="2"/>
    </w:pPr>
    <w:rPr>
      <w:rFonts w:ascii="Times New Roman" w:eastAsia="Times New Roman" w:hAnsi="Times New Roman" w:cs="Times New Roman"/>
      <w:b/>
      <w:bCs/>
      <w:sz w:val="18"/>
    </w:rPr>
  </w:style>
  <w:style w:type="character" w:customStyle="1" w:styleId="-0">
    <w:name w:val="Список лит-ры Знак"/>
    <w:basedOn w:val="a0"/>
    <w:link w:val="-"/>
    <w:rsid w:val="00317BC4"/>
    <w:rPr>
      <w:rFonts w:ascii="Times New Roman" w:eastAsia="Times New Roman" w:hAnsi="Times New Roman" w:cs="Times New Roman"/>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38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A38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84D"/>
    <w:rPr>
      <w:rFonts w:ascii="Tahoma" w:hAnsi="Tahoma" w:cs="Tahoma"/>
      <w:sz w:val="16"/>
      <w:szCs w:val="16"/>
    </w:rPr>
  </w:style>
  <w:style w:type="paragraph" w:customStyle="1" w:styleId="a6">
    <w:name w:val="удк"/>
    <w:basedOn w:val="a"/>
    <w:link w:val="a7"/>
    <w:qFormat/>
    <w:rsid w:val="00D93589"/>
    <w:pPr>
      <w:spacing w:after="100" w:line="240" w:lineRule="auto"/>
    </w:pPr>
    <w:rPr>
      <w:rFonts w:ascii="Times New Roman" w:eastAsia="Calibri" w:hAnsi="Times New Roman" w:cs="Times New Roman"/>
      <w:sz w:val="18"/>
      <w:szCs w:val="18"/>
    </w:rPr>
  </w:style>
  <w:style w:type="paragraph" w:customStyle="1" w:styleId="a8">
    <w:name w:val="ФИО"/>
    <w:basedOn w:val="a"/>
    <w:link w:val="a9"/>
    <w:qFormat/>
    <w:rsid w:val="00D93589"/>
    <w:pPr>
      <w:spacing w:after="100" w:line="240" w:lineRule="auto"/>
      <w:jc w:val="center"/>
    </w:pPr>
    <w:rPr>
      <w:rFonts w:ascii="Times New Roman" w:eastAsia="Calibri" w:hAnsi="Times New Roman" w:cs="Times New Roman"/>
      <w:sz w:val="20"/>
    </w:rPr>
  </w:style>
  <w:style w:type="character" w:customStyle="1" w:styleId="a7">
    <w:name w:val="удк Знак"/>
    <w:basedOn w:val="a0"/>
    <w:link w:val="a6"/>
    <w:rsid w:val="00D93589"/>
    <w:rPr>
      <w:rFonts w:ascii="Times New Roman" w:eastAsia="Calibri" w:hAnsi="Times New Roman" w:cs="Times New Roman"/>
      <w:sz w:val="18"/>
      <w:szCs w:val="18"/>
    </w:rPr>
  </w:style>
  <w:style w:type="character" w:customStyle="1" w:styleId="a9">
    <w:name w:val="ФИО Знак"/>
    <w:basedOn w:val="a0"/>
    <w:link w:val="a8"/>
    <w:rsid w:val="00D93589"/>
    <w:rPr>
      <w:rFonts w:ascii="Times New Roman" w:eastAsia="Calibri" w:hAnsi="Times New Roman" w:cs="Times New Roman"/>
      <w:sz w:val="20"/>
    </w:rPr>
  </w:style>
  <w:style w:type="character" w:styleId="aa">
    <w:name w:val="Hyperlink"/>
    <w:basedOn w:val="a0"/>
    <w:uiPriority w:val="99"/>
    <w:unhideWhenUsed/>
    <w:rsid w:val="00861AC5"/>
    <w:rPr>
      <w:color w:val="0000FF" w:themeColor="hyperlink"/>
      <w:u w:val="single"/>
    </w:rPr>
  </w:style>
  <w:style w:type="paragraph" w:customStyle="1" w:styleId="ab">
    <w:name w:val="Аннотация"/>
    <w:basedOn w:val="a"/>
    <w:link w:val="ac"/>
    <w:qFormat/>
    <w:rsid w:val="006F7A30"/>
    <w:pPr>
      <w:spacing w:after="0" w:line="240" w:lineRule="auto"/>
      <w:ind w:firstLine="397"/>
      <w:jc w:val="both"/>
    </w:pPr>
    <w:rPr>
      <w:rFonts w:ascii="Times New Roman" w:eastAsia="Calibri" w:hAnsi="Times New Roman" w:cs="Times New Roman"/>
      <w:i/>
      <w:sz w:val="20"/>
    </w:rPr>
  </w:style>
  <w:style w:type="character" w:customStyle="1" w:styleId="ac">
    <w:name w:val="Аннотация Знак"/>
    <w:basedOn w:val="a0"/>
    <w:link w:val="ab"/>
    <w:rsid w:val="006F7A30"/>
    <w:rPr>
      <w:rFonts w:ascii="Times New Roman" w:eastAsia="Calibri" w:hAnsi="Times New Roman" w:cs="Times New Roman"/>
      <w:i/>
      <w:sz w:val="20"/>
    </w:rPr>
  </w:style>
  <w:style w:type="paragraph" w:customStyle="1" w:styleId="ad">
    <w:name w:val="Название публикации"/>
    <w:basedOn w:val="a"/>
    <w:link w:val="ae"/>
    <w:qFormat/>
    <w:rsid w:val="00D5024C"/>
    <w:pPr>
      <w:keepNext/>
      <w:keepLines/>
      <w:spacing w:before="100" w:after="100" w:line="240" w:lineRule="auto"/>
      <w:jc w:val="center"/>
      <w:outlineLvl w:val="1"/>
    </w:pPr>
    <w:rPr>
      <w:rFonts w:ascii="Times New Roman" w:eastAsia="Times New Roman" w:hAnsi="Times New Roman" w:cs="Times New Roman"/>
      <w:b/>
      <w:bCs/>
      <w:caps/>
      <w:sz w:val="20"/>
      <w:szCs w:val="26"/>
    </w:rPr>
  </w:style>
  <w:style w:type="character" w:customStyle="1" w:styleId="ae">
    <w:name w:val="Название публикации Знак"/>
    <w:basedOn w:val="a0"/>
    <w:link w:val="ad"/>
    <w:rsid w:val="00D5024C"/>
    <w:rPr>
      <w:rFonts w:ascii="Times New Roman" w:eastAsia="Times New Roman" w:hAnsi="Times New Roman" w:cs="Times New Roman"/>
      <w:b/>
      <w:bCs/>
      <w:caps/>
      <w:sz w:val="20"/>
      <w:szCs w:val="26"/>
    </w:rPr>
  </w:style>
  <w:style w:type="paragraph" w:styleId="af">
    <w:name w:val="List Paragraph"/>
    <w:basedOn w:val="a"/>
    <w:uiPriority w:val="34"/>
    <w:qFormat/>
    <w:rsid w:val="00FD733C"/>
    <w:pPr>
      <w:ind w:left="720"/>
      <w:contextualSpacing/>
    </w:pPr>
  </w:style>
  <w:style w:type="paragraph" w:customStyle="1" w:styleId="-">
    <w:name w:val="Список лит-ры"/>
    <w:basedOn w:val="a"/>
    <w:link w:val="-0"/>
    <w:qFormat/>
    <w:rsid w:val="00317BC4"/>
    <w:pPr>
      <w:keepNext/>
      <w:keepLines/>
      <w:spacing w:before="100" w:after="100" w:line="240" w:lineRule="auto"/>
      <w:jc w:val="center"/>
      <w:outlineLvl w:val="2"/>
    </w:pPr>
    <w:rPr>
      <w:rFonts w:ascii="Times New Roman" w:eastAsia="Times New Roman" w:hAnsi="Times New Roman" w:cs="Times New Roman"/>
      <w:b/>
      <w:bCs/>
      <w:sz w:val="18"/>
    </w:rPr>
  </w:style>
  <w:style w:type="character" w:customStyle="1" w:styleId="-0">
    <w:name w:val="Список лит-ры Знак"/>
    <w:basedOn w:val="a0"/>
    <w:link w:val="-"/>
    <w:rsid w:val="00317BC4"/>
    <w:rPr>
      <w:rFonts w:ascii="Times New Roman" w:eastAsia="Times New Roman" w:hAnsi="Times New Roman" w:cs="Times New Roman"/>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tourkinat@mail.ru" TargetMode="Externa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ansyshelp.ansy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08401-3DA0-4219-AC52-6A4A004A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1711</Words>
  <Characters>9754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Ksenia</cp:lastModifiedBy>
  <cp:revision>5</cp:revision>
  <dcterms:created xsi:type="dcterms:W3CDTF">2021-10-07T09:56:00Z</dcterms:created>
  <dcterms:modified xsi:type="dcterms:W3CDTF">2021-10-13T19:37:00Z</dcterms:modified>
</cp:coreProperties>
</file>